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双溪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镇202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年政府信息公开工作年度报告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本报告依据《中华人民共和国政府信息公开条例》（国务院令第711号，以下简称新《条例》）和《国务院办公厅政府信息与政务公开办公室关于印发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&lt;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中华人民共和国政府信息公开工作年度报告格式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&gt;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的通知》（国办公开办函〔2021〕30号）要求，由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双溪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镇结合有关统计数据编制。本年度报告中所列数据的统计期限自202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年1月1日起至202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12月31日止。全文包括总体情况、主动公开政府信息情况、收到和处理政府信息公开申请情况、政府信息公开行政复议行政诉讼情况、存在的主要问题及改进情况、其他需要报告的事项。本年度报告的电子版可以从靖安县人民政府网站下载。如对本报告有任何疑问，请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双溪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镇联系（地址：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江西省宜春市靖安县双溪大道48号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0795-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4662413，邮编：3306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总体情况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（一）主动公开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双溪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镇高度重视政务公开工作，认真落实职责，切实加强信息公开，并加大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各领域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公开力度。截至2023年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12月31日，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双溪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共公开各类信息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，其中工作动态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104条、政策类信息13条、建议办理提案10条，其他类型6条。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及时公开了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年财政执行情况和202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年财政预决算等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内容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（二）依申请公开情况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双溪镇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收到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依申请公开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事项，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不掌握相关信息，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已建议其依法向相关单位了解获取。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（三）政府信息管理情况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双溪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镇党政办负责政府信息管理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安排专人进行政务公开，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落实“三审三校”制度。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凡涉及公共利益、公众权益、社会关切及需要社会广泛知晓的文件，均按照依法全面、准确及时的原则做好公开工作，推进信息公开全覆盖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（四）平台建设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双溪镇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政府信息公开主要依托于靖安县人民政府信息公开网站（http://www.jxjaxzf.gov.cn/），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同时在便民服务大厅设立政务公开专区，配备电脑、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打印机、信箱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等硬件设施，提供依申请公开表和文件信息查阅等服务，线上线下同时推进政府信息公开工作。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（五）监督保障情况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工作考核方面，靖安县将政务公开工作纳入2023年度靖安县高质量发展考核评价，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双溪镇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积极配合考核工作。建立健全政府信息公开工作考核制度、社会评议制度和责任追究制度，按时公布政府信息公开工作年度报告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对社会评议方面采取积极态度，主动公开办公地址、联系方式、负责同志以及监督途径等信息，积极主动听取公众意见和建议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。责任追究结果情况方面，2023年我单位未出现因信息公开不到位需要进行责任追究的情况。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both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both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both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5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双溪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政务信息公开工作取得了一定成效，但与上级要求和公众获知信息需求仍存在一定差距。一是公开方式渠道不够丰富，基本上是在网络平台上进行公开，知晓面有局限性；二是信息发布程序还不够严谨。202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双溪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在以下方面改进：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（一）丰富公共资源配置领域信息公开方式，畅通信息公开渠道。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坚持“公开为常态，不公开为例外”的原则，积极利用政务新媒体、广播、电视、报纸、公示栏等平台，便民服务窗口等场所，多渠道发布公共资源配置领域各类信息，来满足公众获知信息的需求。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（二）进一步强化公共资源配置领域政府信息公开的责任落实。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通过分工负责、专人专责等方式，分解政府信息公开等各项工作，形成工作合力。及时充实和配强信息人员队伍，组织信息公开针对性培训，提高工作人员对政府信息公开的思想认识，增强主动公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开的责任意识，保证信息内容的准确性和完整性，确保信息公开工作有效推动。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我镇今年未发生收取信息处理费的情况，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无其他需要报告的事项。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靖安县双溪镇人民政府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47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5120" w:firstLineChars="16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2024年1月18日</w:t>
      </w:r>
    </w:p>
    <w:sectPr>
      <w:footerReference r:id="rId3" w:type="default"/>
      <w:pgSz w:w="11906" w:h="16838"/>
      <w:pgMar w:top="2098" w:right="1587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38726E"/>
    <w:multiLevelType w:val="singleLevel"/>
    <w:tmpl w:val="0C38726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jNzExNGI4ZTVjNThhNjQ4ZTc3Nzk1Mzk0ZmQ1YTkifQ=="/>
  </w:docVars>
  <w:rsids>
    <w:rsidRoot w:val="73A6199E"/>
    <w:rsid w:val="01195B62"/>
    <w:rsid w:val="05960D5C"/>
    <w:rsid w:val="06A2647F"/>
    <w:rsid w:val="07702E6D"/>
    <w:rsid w:val="0C692CAD"/>
    <w:rsid w:val="0CBF0B1F"/>
    <w:rsid w:val="11D16BFE"/>
    <w:rsid w:val="13433B2C"/>
    <w:rsid w:val="17D074D8"/>
    <w:rsid w:val="1A2521DD"/>
    <w:rsid w:val="22F1222E"/>
    <w:rsid w:val="24284DA4"/>
    <w:rsid w:val="29231FDE"/>
    <w:rsid w:val="2D2500D2"/>
    <w:rsid w:val="2DFC459B"/>
    <w:rsid w:val="2F1E302B"/>
    <w:rsid w:val="308E5351"/>
    <w:rsid w:val="316978D7"/>
    <w:rsid w:val="32C61A21"/>
    <w:rsid w:val="371371EE"/>
    <w:rsid w:val="37C130EE"/>
    <w:rsid w:val="40D043A1"/>
    <w:rsid w:val="44370536"/>
    <w:rsid w:val="447846A6"/>
    <w:rsid w:val="465A6BE7"/>
    <w:rsid w:val="47E726FC"/>
    <w:rsid w:val="498C5628"/>
    <w:rsid w:val="4C114146"/>
    <w:rsid w:val="4CE1241B"/>
    <w:rsid w:val="50377F99"/>
    <w:rsid w:val="52CF6267"/>
    <w:rsid w:val="53400DF2"/>
    <w:rsid w:val="536F3CA3"/>
    <w:rsid w:val="53935A7A"/>
    <w:rsid w:val="55320D2F"/>
    <w:rsid w:val="564735D2"/>
    <w:rsid w:val="58E95BA9"/>
    <w:rsid w:val="5DB04EE7"/>
    <w:rsid w:val="60E5134B"/>
    <w:rsid w:val="611B4D6D"/>
    <w:rsid w:val="61751CEB"/>
    <w:rsid w:val="6416019A"/>
    <w:rsid w:val="679A2E90"/>
    <w:rsid w:val="69BD246B"/>
    <w:rsid w:val="6CCC32E7"/>
    <w:rsid w:val="6CD71C67"/>
    <w:rsid w:val="6CDA5ADC"/>
    <w:rsid w:val="6F51652A"/>
    <w:rsid w:val="71EA6938"/>
    <w:rsid w:val="72624BCA"/>
    <w:rsid w:val="73A56E44"/>
    <w:rsid w:val="73A6199E"/>
    <w:rsid w:val="74566390"/>
    <w:rsid w:val="74CC21AE"/>
    <w:rsid w:val="763B2FA9"/>
    <w:rsid w:val="793B3DA7"/>
    <w:rsid w:val="7A9279F6"/>
    <w:rsid w:val="7C6B2151"/>
    <w:rsid w:val="7CF0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1984</Words>
  <Characters>2091</Characters>
  <Lines>0</Lines>
  <Paragraphs>0</Paragraphs>
  <TotalTime>0</TotalTime>
  <ScaleCrop>false</ScaleCrop>
  <LinksUpToDate>false</LinksUpToDate>
  <CharactersWithSpaces>2098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2022-12-05T07:21:00Z</dcterms:created>
  <dc:creator>000</dc:creator>
  <cp:lastModifiedBy>WPS_1675752487</cp:lastModifiedBy>
  <cp:lastPrinted>2024-01-18T08:27:53Z</cp:lastPrinted>
  <dcterms:modified xsi:type="dcterms:W3CDTF">2024-01-18T08:28:45Z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713390C1134B42FAAC64E89AACA01887</vt:lpwstr>
  </property>
</Properties>
</file>