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wordWrap w:val="0"/>
        <w:spacing w:beforeAutospacing="0" w:afterAutospacing="0" w:line="560" w:lineRule="exact"/>
        <w:jc w:val="center"/>
        <w:rPr>
          <w:rFonts w:hint="default" w:ascii="方正小标宋简体" w:hAnsi="方正小标宋简体" w:eastAsia="方正小标宋简体" w:cs="方正小标宋简体"/>
          <w:b w:val="0"/>
          <w:bCs w:val="0"/>
          <w:sz w:val="44"/>
          <w:szCs w:val="44"/>
        </w:rPr>
      </w:pPr>
      <w:r>
        <w:rPr>
          <w:rFonts w:ascii="方正小标宋简体" w:hAnsi="方正小标宋简体" w:eastAsia="方正小标宋简体" w:cs="方正小标宋简体"/>
          <w:b w:val="0"/>
          <w:bCs w:val="0"/>
          <w:sz w:val="44"/>
          <w:szCs w:val="44"/>
        </w:rPr>
        <w:t>靖安县2023年政府信息公开工作年度报告</w:t>
      </w:r>
    </w:p>
    <w:p>
      <w:pPr>
        <w:pStyle w:val="5"/>
        <w:widowControl/>
        <w:shd w:val="clear" w:color="auto" w:fill="FFFFFF"/>
        <w:spacing w:before="84" w:beforeAutospacing="0" w:after="84" w:afterAutospacing="0" w:line="444" w:lineRule="atLeast"/>
        <w:ind w:firstLine="516"/>
        <w:jc w:val="both"/>
        <w:rPr>
          <w:rFonts w:ascii="仿宋_GB2312" w:hAnsi="仿宋_GB2312" w:eastAsia="仿宋_GB2312" w:cs="仿宋_GB2312"/>
          <w:sz w:val="32"/>
          <w:szCs w:val="32"/>
          <w:shd w:val="clear" w:color="auto" w:fill="FFFFFF"/>
        </w:rPr>
      </w:pPr>
    </w:p>
    <w:p>
      <w:pPr>
        <w:pStyle w:val="5"/>
        <w:widowControl/>
        <w:shd w:val="clear" w:color="auto" w:fill="FFFFFF"/>
        <w:spacing w:beforeAutospacing="0" w:afterAutospacing="0" w:line="560" w:lineRule="exact"/>
        <w:ind w:firstLine="640" w:firstLineChars="200"/>
        <w:jc w:val="both"/>
        <w:rPr>
          <w:rFonts w:ascii="Calibri" w:hAnsi="Calibri" w:eastAsia="Calibri" w:cs="Calibri"/>
          <w:sz w:val="32"/>
          <w:szCs w:val="32"/>
        </w:rPr>
      </w:pPr>
      <w:r>
        <w:rPr>
          <w:rFonts w:ascii="仿宋_GB2312" w:hAnsi="仿宋_GB2312" w:eastAsia="仿宋_GB2312" w:cs="仿宋_GB2312"/>
          <w:sz w:val="32"/>
          <w:szCs w:val="32"/>
          <w:shd w:val="clear" w:color="auto" w:fill="FFFFFF"/>
        </w:rPr>
        <w:t>本报告依据</w:t>
      </w:r>
      <w:r>
        <w:rPr>
          <w:rFonts w:hint="eastAsia" w:ascii="仿宋_GB2312" w:hAnsi="仿宋_GB2312" w:eastAsia="仿宋_GB2312" w:cs="仿宋_GB2312"/>
          <w:sz w:val="32"/>
          <w:szCs w:val="32"/>
          <w:shd w:val="clear" w:color="auto" w:fill="FFFFFF"/>
        </w:rPr>
        <w:t>《中华人民共和国政府信息公开条例》（国务院令第711号，以下简称新《条例》）和《国务院办公厅政府信息与政务公开办公室关于印发&lt;中华人民共和国政府信息公开工作年度报告格式&gt;的通知》（国办公开办函〔2021〕30号）要求，由靖安县人民政府办公室结合有关统计数据编制。本年度报告中所列数据的统计期限自2023年1月1日起至2023年12月31日止。全文包括总体情况、主动公开政府信息情况、收到和处理政府信息公开申请情况、政府信息公开行政复议、行政诉讼情况、存在的主要问题及改进情况、其他需要报告的事项。本年度报告的电子版可以从靖安县人民政府网站（www.jxjaxzf.gov.cn）下载。如对本报告有任何疑问，请与靖安县人民政府办公室联系（地址：江西省宜春市靖安县双溪镇新大街1号，联系电话：0795—4662133）。</w:t>
      </w:r>
    </w:p>
    <w:p>
      <w:pPr>
        <w:pStyle w:val="5"/>
        <w:widowControl/>
        <w:shd w:val="clear" w:color="auto" w:fill="FFFFFF"/>
        <w:spacing w:beforeAutospacing="0" w:afterAutospacing="0" w:line="560" w:lineRule="exact"/>
        <w:ind w:firstLine="640" w:firstLineChars="200"/>
        <w:jc w:val="both"/>
        <w:rPr>
          <w:rFonts w:ascii="Calibri" w:hAnsi="Calibri" w:eastAsia="Calibri" w:cs="Calibri"/>
          <w:sz w:val="32"/>
          <w:szCs w:val="32"/>
        </w:rPr>
      </w:pPr>
      <w:r>
        <w:rPr>
          <w:rFonts w:ascii="黑体" w:hAnsi="宋体" w:eastAsia="黑体" w:cs="黑体"/>
          <w:sz w:val="32"/>
          <w:szCs w:val="32"/>
          <w:shd w:val="clear" w:color="auto" w:fill="FFFFFF"/>
        </w:rPr>
        <w:t>一、总体情况</w:t>
      </w:r>
    </w:p>
    <w:p>
      <w:pPr>
        <w:pStyle w:val="5"/>
        <w:widowControl/>
        <w:shd w:val="clear" w:color="auto" w:fill="FFFFFF"/>
        <w:spacing w:beforeAutospacing="0" w:afterAutospacing="0" w:line="560" w:lineRule="exact"/>
        <w:ind w:firstLine="640" w:firstLineChars="200"/>
        <w:jc w:val="both"/>
        <w:rPr>
          <w:rFonts w:ascii="Calibri" w:hAnsi="Calibri" w:eastAsia="Calibri" w:cs="Calibri"/>
          <w:sz w:val="32"/>
          <w:szCs w:val="32"/>
        </w:rPr>
      </w:pPr>
      <w:r>
        <w:rPr>
          <w:rFonts w:hint="eastAsia" w:ascii="仿宋_GB2312" w:hAnsi="仿宋_GB2312" w:eastAsia="仿宋_GB2312" w:cs="仿宋_GB2312"/>
          <w:sz w:val="32"/>
          <w:szCs w:val="32"/>
          <w:shd w:val="clear" w:color="auto" w:fill="FFFFFF"/>
        </w:rPr>
        <w:t>2023年，在省委省政府、市委市政府的正确领导下，靖安县深入贯彻党的二十大精神，以习近平新时代中国特色社会主义思想为指导，紧紧围绕省市关于全面推进政务公开的工作部署，</w:t>
      </w:r>
      <w:r>
        <w:rPr>
          <w:rFonts w:hint="eastAsia" w:ascii="仿宋_GB2312" w:hAnsi="仿宋_GB2312" w:eastAsia="仿宋_GB2312" w:cs="仿宋_GB2312"/>
          <w:sz w:val="32"/>
          <w:szCs w:val="32"/>
          <w:shd w:val="clear" w:color="auto" w:fill="FFFFFF"/>
          <w:lang w:val="en-US" w:eastAsia="zh-CN"/>
        </w:rPr>
        <w:t>依法</w:t>
      </w:r>
      <w:r>
        <w:rPr>
          <w:rFonts w:hint="eastAsia" w:ascii="仿宋_GB2312" w:hAnsi="仿宋_GB2312" w:eastAsia="仿宋_GB2312" w:cs="仿宋_GB2312"/>
          <w:sz w:val="32"/>
          <w:szCs w:val="32"/>
          <w:shd w:val="clear" w:color="auto" w:fill="FFFFFF"/>
        </w:rPr>
        <w:t>积极落实基层政务公开各项任务，成功获评全省首批基层政务公开标准化规范化县，仁首镇成功获评全省首批基层政务公开标准化规范化乡镇。</w:t>
      </w:r>
    </w:p>
    <w:p>
      <w:pPr>
        <w:pStyle w:val="5"/>
        <w:widowControl/>
        <w:shd w:val="clear" w:color="auto" w:fill="FFFFFF"/>
        <w:spacing w:beforeAutospacing="0" w:afterAutospacing="0" w:line="560" w:lineRule="exact"/>
        <w:ind w:firstLine="643" w:firstLineChars="200"/>
        <w:jc w:val="both"/>
        <w:rPr>
          <w:rFonts w:ascii="Calibri" w:hAnsi="Calibri" w:eastAsia="Calibri" w:cs="Calibri"/>
          <w:sz w:val="32"/>
          <w:szCs w:val="32"/>
        </w:rPr>
      </w:pPr>
      <w:r>
        <w:rPr>
          <w:rStyle w:val="8"/>
          <w:rFonts w:ascii="楷体_GB2312" w:hAnsi="楷体_GB2312" w:eastAsia="楷体_GB2312" w:cs="楷体_GB2312"/>
          <w:sz w:val="32"/>
          <w:szCs w:val="32"/>
          <w:shd w:val="clear" w:color="auto" w:fill="FFFFFF"/>
        </w:rPr>
        <w:t>（一）主动公开</w:t>
      </w:r>
    </w:p>
    <w:p>
      <w:pPr>
        <w:spacing w:line="600" w:lineRule="exact"/>
        <w:ind w:firstLine="640" w:firstLineChars="200"/>
        <w:rPr>
          <w:rFonts w:ascii="仿宋_GB2312" w:eastAsia="仿宋_GB2312"/>
          <w:sz w:val="32"/>
          <w:szCs w:val="32"/>
        </w:rPr>
      </w:pPr>
      <w:r>
        <w:rPr>
          <w:rFonts w:hint="eastAsia" w:ascii="仿宋_GB2312" w:hAnsi="宋体" w:eastAsia="仿宋_GB2312" w:cs="仿宋_GB2312"/>
          <w:sz w:val="32"/>
          <w:szCs w:val="32"/>
          <w:shd w:val="clear" w:color="auto" w:fill="FFFFFF"/>
        </w:rPr>
        <w:t>靖安县持续推进决策、执行、管理、服务、结果“五公开”、重点领域和试点领域信息公开，</w:t>
      </w:r>
      <w:r>
        <w:rPr>
          <w:rFonts w:hint="eastAsia" w:ascii="仿宋_GB2312" w:eastAsia="仿宋_GB2312"/>
          <w:sz w:val="32"/>
          <w:szCs w:val="32"/>
        </w:rPr>
        <w:t>截至2023年底，</w:t>
      </w:r>
      <w:r>
        <w:rPr>
          <w:rFonts w:hint="eastAsia" w:ascii="仿宋_GB2312" w:hAnsi="仿宋_GB2312" w:eastAsia="仿宋_GB2312" w:cs="仿宋_GB2312"/>
          <w:sz w:val="32"/>
          <w:szCs w:val="32"/>
        </w:rPr>
        <w:t>政府网站公开各类信息约9826条，微信公众号“靖安县政府网”发布信息930余条</w:t>
      </w:r>
      <w:r>
        <w:rPr>
          <w:rFonts w:hint="eastAsia" w:ascii="仿宋_GB2312" w:eastAsia="仿宋_GB2312"/>
          <w:sz w:val="32"/>
          <w:szCs w:val="32"/>
        </w:rPr>
        <w:t>。</w:t>
      </w:r>
    </w:p>
    <w:p>
      <w:pPr>
        <w:spacing w:line="600" w:lineRule="exact"/>
        <w:ind w:firstLine="643" w:firstLineChars="200"/>
        <w:rPr>
          <w:rFonts w:ascii="仿宋_GB2312" w:eastAsia="仿宋_GB2312"/>
          <w:sz w:val="32"/>
          <w:szCs w:val="32"/>
        </w:rPr>
      </w:pPr>
      <w:r>
        <w:rPr>
          <w:rFonts w:hint="eastAsia" w:ascii="仿宋_GB2312" w:eastAsia="仿宋_GB2312"/>
          <w:b/>
          <w:sz w:val="32"/>
          <w:szCs w:val="32"/>
        </w:rPr>
        <w:t>一是</w:t>
      </w:r>
      <w:r>
        <w:rPr>
          <w:rFonts w:hint="eastAsia" w:ascii="仿宋_GB2312" w:hAnsi="仿宋_GB2312" w:eastAsia="仿宋_GB2312" w:cs="仿宋_GB2312"/>
          <w:b/>
          <w:color w:val="000000" w:themeColor="text1"/>
          <w:sz w:val="32"/>
          <w:szCs w:val="32"/>
        </w:rPr>
        <w:t>做好重点信息公开</w:t>
      </w:r>
      <w:r>
        <w:rPr>
          <w:rFonts w:hint="eastAsia" w:ascii="仿宋_GB2312" w:eastAsia="仿宋_GB2312"/>
          <w:b/>
          <w:sz w:val="32"/>
          <w:szCs w:val="32"/>
        </w:rPr>
        <w:t>。</w:t>
      </w:r>
      <w:r>
        <w:rPr>
          <w:rFonts w:hint="eastAsia" w:ascii="仿宋_GB2312" w:eastAsia="仿宋_GB2312"/>
          <w:bCs/>
          <w:sz w:val="32"/>
          <w:szCs w:val="32"/>
        </w:rPr>
        <w:t>持续加大“一号发展工程”“一号改革工程”相关政策及实施情况信息公开力度。主动公开制造业重点产业链现代化建设、促进和扩大消费、扩大有效投资、国企和金融改革以及乡村振兴等重大战略部署落实情况</w:t>
      </w:r>
      <w:r>
        <w:rPr>
          <w:rFonts w:hint="eastAsia" w:ascii="仿宋_GB2312" w:hAnsi="仿宋_GB2312" w:eastAsia="仿宋_GB2312" w:cs="仿宋_GB2312"/>
          <w:color w:val="000000" w:themeColor="text1"/>
          <w:sz w:val="32"/>
          <w:szCs w:val="32"/>
        </w:rPr>
        <w:t>。做好财政预决算、财政资金直达基层、政府采购、反垄断和反不正当竞争执法和市场经营活动轻微违法行为依法免罚政策宣传解读等信息公开工作。持续加强就业创业、减税降费、助企纾困、</w:t>
      </w:r>
      <w:r>
        <w:rPr>
          <w:rFonts w:ascii="仿宋_GB2312" w:hAnsi="宋体" w:eastAsia="仿宋_GB2312" w:cs="仿宋_GB2312"/>
          <w:color w:val="000000"/>
          <w:sz w:val="32"/>
          <w:szCs w:val="32"/>
          <w:shd w:val="clear" w:color="auto" w:fill="FFFFFF"/>
        </w:rPr>
        <w:t>养老</w:t>
      </w:r>
      <w:r>
        <w:rPr>
          <w:rFonts w:hint="eastAsia" w:ascii="仿宋_GB2312" w:hAnsi="宋体" w:eastAsia="仿宋_GB2312" w:cs="仿宋_GB2312"/>
          <w:color w:val="000000"/>
          <w:sz w:val="32"/>
          <w:szCs w:val="32"/>
          <w:shd w:val="clear" w:color="auto" w:fill="FFFFFF"/>
        </w:rPr>
        <w:t>服务</w:t>
      </w:r>
      <w:r>
        <w:rPr>
          <w:rFonts w:ascii="仿宋_GB2312" w:hAnsi="宋体" w:eastAsia="仿宋_GB2312" w:cs="仿宋_GB2312"/>
          <w:color w:val="000000"/>
          <w:sz w:val="32"/>
          <w:szCs w:val="32"/>
          <w:shd w:val="clear" w:color="auto" w:fill="FFFFFF"/>
        </w:rPr>
        <w:t>、</w:t>
      </w:r>
      <w:r>
        <w:rPr>
          <w:rFonts w:hint="eastAsia" w:ascii="仿宋_GB2312" w:hAnsi="宋体" w:eastAsia="仿宋_GB2312" w:cs="仿宋_GB2312"/>
          <w:color w:val="000000"/>
          <w:sz w:val="32"/>
          <w:szCs w:val="32"/>
          <w:shd w:val="clear" w:color="auto" w:fill="FFFFFF"/>
        </w:rPr>
        <w:t>义务教育、土地征收、公共文化、</w:t>
      </w:r>
      <w:r>
        <w:rPr>
          <w:rFonts w:ascii="仿宋_GB2312" w:hAnsi="宋体" w:eastAsia="仿宋_GB2312" w:cs="仿宋_GB2312"/>
          <w:color w:val="000000"/>
          <w:sz w:val="32"/>
          <w:szCs w:val="32"/>
          <w:shd w:val="clear" w:color="auto" w:fill="FFFFFF"/>
        </w:rPr>
        <w:t>医保</w:t>
      </w:r>
      <w:r>
        <w:rPr>
          <w:rFonts w:hint="eastAsia" w:ascii="仿宋_GB2312" w:hAnsi="宋体" w:eastAsia="仿宋_GB2312" w:cs="仿宋_GB2312"/>
          <w:color w:val="000000"/>
          <w:sz w:val="32"/>
          <w:szCs w:val="32"/>
          <w:shd w:val="clear" w:color="auto" w:fill="FFFFFF"/>
        </w:rPr>
        <w:t>和</w:t>
      </w:r>
      <w:r>
        <w:rPr>
          <w:rFonts w:ascii="仿宋_GB2312" w:hAnsi="宋体" w:eastAsia="仿宋_GB2312" w:cs="仿宋_GB2312"/>
          <w:color w:val="000000"/>
          <w:sz w:val="32"/>
          <w:szCs w:val="32"/>
          <w:shd w:val="clear" w:color="auto" w:fill="FFFFFF"/>
        </w:rPr>
        <w:t>低保</w:t>
      </w:r>
      <w:r>
        <w:rPr>
          <w:rFonts w:hint="eastAsia" w:ascii="仿宋_GB2312" w:hAnsi="宋体" w:eastAsia="仿宋_GB2312" w:cs="仿宋_GB2312"/>
          <w:color w:val="000000"/>
          <w:sz w:val="32"/>
          <w:szCs w:val="32"/>
          <w:shd w:val="clear" w:color="auto" w:fill="FFFFFF"/>
        </w:rPr>
        <w:t>等重点民生信息全面准确公开。</w:t>
      </w:r>
      <w:r>
        <w:rPr>
          <w:rFonts w:hint="eastAsia" w:ascii="仿宋_GB2312" w:eastAsia="仿宋_GB2312"/>
          <w:bCs/>
          <w:sz w:val="32"/>
          <w:szCs w:val="32"/>
        </w:rPr>
        <w:t>完成规范文件系统清理工作，在政府网站及时发布清理情况，现行有效的规范性文件在专栏集中公开</w:t>
      </w:r>
      <w:r>
        <w:rPr>
          <w:rFonts w:hint="eastAsia" w:ascii="仿宋_GB2312" w:eastAsia="仿宋_GB2312"/>
          <w:sz w:val="32"/>
          <w:szCs w:val="32"/>
        </w:rPr>
        <w:t>。</w:t>
      </w:r>
    </w:p>
    <w:p>
      <w:pPr>
        <w:spacing w:line="600" w:lineRule="exact"/>
        <w:ind w:firstLine="643" w:firstLineChars="200"/>
        <w:rPr>
          <w:rFonts w:ascii="仿宋_GB2312" w:eastAsia="仿宋_GB2312"/>
          <w:bCs/>
          <w:sz w:val="32"/>
          <w:szCs w:val="32"/>
        </w:rPr>
      </w:pPr>
      <w:r>
        <w:rPr>
          <w:rFonts w:hint="eastAsia" w:ascii="仿宋_GB2312" w:eastAsia="仿宋_GB2312"/>
          <w:b/>
          <w:sz w:val="32"/>
          <w:szCs w:val="32"/>
        </w:rPr>
        <w:t>二是做好文件实质性解读。</w:t>
      </w:r>
      <w:r>
        <w:rPr>
          <w:rFonts w:hint="eastAsia" w:ascii="仿宋_GB2312" w:eastAsia="仿宋_GB2312"/>
          <w:bCs/>
          <w:sz w:val="32"/>
          <w:szCs w:val="32"/>
        </w:rPr>
        <w:t>按照“谁起草、谁解读”原则，坚持解读材料与政策文件同步起草、同步审签、同步公开，起草单位预先整理政策文件常见问题及解答，并进行同步发布，主动回应群众关切。采用文字、图文图表、动漫视频、在线访谈等多种形式解读，发布解读材料73份，其中图文、动漫等30份。上半年，我县报送的动漫解读材料——《靖安县2023年度商品房促销工作方案》获评全市“优秀政策解读”评选作品。</w:t>
      </w:r>
    </w:p>
    <w:p>
      <w:pPr>
        <w:spacing w:line="600" w:lineRule="exact"/>
        <w:ind w:firstLine="643" w:firstLineChars="200"/>
        <w:rPr>
          <w:rFonts w:ascii="仿宋_GB2312" w:eastAsia="仿宋_GB2312"/>
          <w:sz w:val="32"/>
          <w:szCs w:val="32"/>
        </w:rPr>
      </w:pPr>
      <w:r>
        <w:rPr>
          <w:rFonts w:hint="eastAsia" w:ascii="仿宋_GB2312" w:eastAsia="仿宋_GB2312"/>
          <w:b/>
          <w:sz w:val="32"/>
          <w:szCs w:val="32"/>
        </w:rPr>
        <w:t>三是做好工作创新探索。</w:t>
      </w:r>
      <w:r>
        <w:rPr>
          <w:rFonts w:hint="eastAsia" w:ascii="仿宋_GB2312" w:hAnsi="仿宋_GB2312" w:eastAsia="仿宋_GB2312" w:cs="仿宋_GB2312"/>
          <w:sz w:val="32"/>
          <w:szCs w:val="32"/>
        </w:rPr>
        <w:t>我县以入选江西省“十县百乡”示范创建为契机，不断提高基层政务公开工作质量，县本级和仁首镇均成功摘牌</w:t>
      </w:r>
      <w:r>
        <w:rPr>
          <w:rFonts w:hint="eastAsia" w:ascii="仿宋_GB2312" w:hAnsi="微软雅黑" w:eastAsia="仿宋_GB2312"/>
          <w:sz w:val="32"/>
          <w:szCs w:val="32"/>
        </w:rPr>
        <w:t>；全面推行“群众说事”制度，有关工作报道在《政能亮》栏目顺利播出，进一步扩大了我县政务公开工作影响力；各乡镇进一步完善政务公开专区功能，满足群众查询政府信息、信息公开申请、政策咨询答复等方面需求，同时，推进村（社区）做好惠农政策、乡村振兴、民生工程、养老服务和社会救助等村务信息公开</w:t>
      </w:r>
      <w:r>
        <w:rPr>
          <w:rFonts w:hint="eastAsia" w:ascii="仿宋_GB2312" w:eastAsia="仿宋_GB2312"/>
          <w:sz w:val="32"/>
          <w:szCs w:val="32"/>
        </w:rPr>
        <w:t>。</w:t>
      </w:r>
    </w:p>
    <w:p>
      <w:pPr>
        <w:pStyle w:val="5"/>
        <w:widowControl/>
        <w:shd w:val="clear" w:color="auto" w:fill="FFFFFF"/>
        <w:spacing w:beforeAutospacing="0" w:afterAutospacing="0" w:line="560" w:lineRule="exact"/>
        <w:ind w:firstLine="643" w:firstLineChars="200"/>
        <w:jc w:val="both"/>
        <w:rPr>
          <w:rStyle w:val="8"/>
          <w:rFonts w:ascii="楷体_GB2312" w:hAnsi="楷体_GB2312" w:eastAsia="楷体_GB2312" w:cs="楷体_GB2312"/>
          <w:sz w:val="32"/>
          <w:szCs w:val="32"/>
          <w:shd w:val="clear" w:color="auto" w:fill="FFFFFF"/>
        </w:rPr>
      </w:pPr>
      <w:r>
        <w:rPr>
          <w:rStyle w:val="8"/>
          <w:rFonts w:hint="eastAsia" w:ascii="楷体_GB2312" w:hAnsi="楷体_GB2312" w:eastAsia="楷体_GB2312" w:cs="楷体_GB2312"/>
          <w:sz w:val="32"/>
          <w:szCs w:val="32"/>
          <w:shd w:val="clear" w:color="auto" w:fill="FFFFFF"/>
        </w:rPr>
        <w:t>（二）依申请公开</w:t>
      </w:r>
    </w:p>
    <w:p>
      <w:pPr>
        <w:pStyle w:val="5"/>
        <w:widowControl/>
        <w:shd w:val="clear" w:color="auto" w:fill="FFFFFF"/>
        <w:spacing w:beforeAutospacing="0" w:afterAutospacing="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2023年靖安县受理依申请公开24件，其中自然人22件，商业企业1件，法律服务机构1件。均规范制作答复书，未发生超期答复情况，</w:t>
      </w:r>
      <w:r>
        <w:rPr>
          <w:rFonts w:hint="eastAsia" w:ascii="仿宋_GB2312" w:hAnsi="仿宋_GB2312" w:eastAsia="仿宋_GB2312" w:cs="仿宋_GB2312"/>
          <w:color w:val="000000"/>
          <w:sz w:val="32"/>
          <w:szCs w:val="32"/>
          <w:shd w:val="clear" w:color="auto" w:fill="FFFFFF"/>
        </w:rPr>
        <w:t>未发生因政府信息公开引起的行政复议或行政诉讼案件</w:t>
      </w:r>
      <w:r>
        <w:rPr>
          <w:rFonts w:hint="eastAsia" w:ascii="仿宋_GB2312" w:hAnsi="仿宋_GB2312" w:eastAsia="仿宋_GB2312" w:cs="仿宋_GB2312"/>
          <w:sz w:val="32"/>
          <w:szCs w:val="32"/>
        </w:rPr>
        <w:t>。</w:t>
      </w:r>
    </w:p>
    <w:p>
      <w:pPr>
        <w:pStyle w:val="5"/>
        <w:widowControl/>
        <w:shd w:val="clear" w:color="auto" w:fill="FFFFFF"/>
        <w:spacing w:beforeAutospacing="0" w:afterAutospacing="0" w:line="560" w:lineRule="exact"/>
        <w:ind w:firstLine="643" w:firstLineChars="200"/>
        <w:jc w:val="both"/>
        <w:rPr>
          <w:rFonts w:ascii="Calibri" w:hAnsi="Calibri" w:eastAsia="Calibri" w:cs="Calibri"/>
          <w:sz w:val="32"/>
          <w:szCs w:val="32"/>
        </w:rPr>
      </w:pPr>
      <w:r>
        <w:rPr>
          <w:rStyle w:val="8"/>
          <w:rFonts w:hint="eastAsia" w:ascii="楷体_GB2312" w:hAnsi="楷体_GB2312" w:eastAsia="楷体_GB2312" w:cs="楷体_GB2312"/>
          <w:sz w:val="32"/>
          <w:szCs w:val="32"/>
          <w:shd w:val="clear" w:color="auto" w:fill="FFFFFF"/>
        </w:rPr>
        <w:t>（三）政府信息管理</w:t>
      </w:r>
    </w:p>
    <w:p>
      <w:pPr>
        <w:spacing w:line="600" w:lineRule="exact"/>
        <w:ind w:firstLine="640" w:firstLineChars="200"/>
        <w:rPr>
          <w:rFonts w:ascii="Calibri" w:hAnsi="Calibri" w:eastAsia="宋体" w:cs="Calibri"/>
          <w:sz w:val="32"/>
          <w:szCs w:val="32"/>
        </w:rPr>
      </w:pPr>
      <w:r>
        <w:rPr>
          <w:rFonts w:hint="eastAsia" w:ascii="仿宋_GB2312" w:hAnsi="仿宋_GB2312" w:eastAsia="仿宋_GB2312" w:cs="仿宋_GB2312"/>
          <w:sz w:val="32"/>
          <w:szCs w:val="32"/>
          <w:shd w:val="clear" w:color="auto" w:fill="FFFFFF"/>
        </w:rPr>
        <w:t>加强政府信息管理，严格落实政府信息公开“三审三校”工作制度，严格审查把关公开内容；坚持日常抽检和网站巡检相结合，及时发现和处理问题，第一时间处理宜春市反馈的网站错敏词等问题，确保网站公开信息规范、准确；及时做好依申请公开等信息的整理归档。</w:t>
      </w:r>
    </w:p>
    <w:p>
      <w:pPr>
        <w:pStyle w:val="5"/>
        <w:widowControl/>
        <w:shd w:val="clear" w:color="auto" w:fill="FFFFFF"/>
        <w:spacing w:beforeAutospacing="0" w:afterAutospacing="0" w:line="560" w:lineRule="exact"/>
        <w:ind w:firstLine="643" w:firstLineChars="200"/>
        <w:jc w:val="both"/>
        <w:rPr>
          <w:rFonts w:ascii="Calibri" w:hAnsi="Calibri" w:eastAsia="Calibri" w:cs="Calibri"/>
          <w:sz w:val="32"/>
          <w:szCs w:val="32"/>
        </w:rPr>
      </w:pPr>
      <w:r>
        <w:rPr>
          <w:rStyle w:val="8"/>
          <w:rFonts w:hint="eastAsia" w:ascii="楷体_GB2312" w:hAnsi="楷体_GB2312" w:eastAsia="楷体_GB2312" w:cs="楷体_GB2312"/>
          <w:sz w:val="32"/>
          <w:szCs w:val="32"/>
          <w:shd w:val="clear" w:color="auto" w:fill="FFFFFF"/>
        </w:rPr>
        <w:t>（四）平台建设</w:t>
      </w:r>
    </w:p>
    <w:p>
      <w:pPr>
        <w:pStyle w:val="5"/>
        <w:widowControl/>
        <w:shd w:val="clear" w:color="auto" w:fill="FFFFFF"/>
        <w:spacing w:beforeAutospacing="0" w:afterAutospacing="0" w:line="560" w:lineRule="exact"/>
        <w:ind w:firstLine="640" w:firstLineChars="200"/>
        <w:jc w:val="both"/>
        <w:rPr>
          <w:rFonts w:ascii="仿宋_GB2312" w:hAnsi="仿宋_GB2312" w:eastAsia="仿宋_GB2312" w:cs="仿宋_GB2312"/>
          <w:kern w:val="2"/>
          <w:sz w:val="32"/>
          <w:szCs w:val="32"/>
          <w:shd w:val="clear" w:color="auto" w:fill="FFFFFF"/>
        </w:rPr>
      </w:pPr>
      <w:r>
        <w:rPr>
          <w:rFonts w:ascii="仿宋_GB2312" w:hAnsi="仿宋_GB2312" w:eastAsia="仿宋_GB2312" w:cs="仿宋_GB2312"/>
          <w:kern w:val="2"/>
          <w:sz w:val="32"/>
          <w:szCs w:val="32"/>
          <w:shd w:val="clear" w:color="auto" w:fill="FFFFFF"/>
        </w:rPr>
        <w:t>2023年县政府网站不断优化网站栏目，新开设“学习贯彻习近平新时代中国特色社会主义思想主题教育”和“创文创卫进行时”等2个专题专栏，及时归档“‘六稳’‘六保’”工作专题”、“靖安县‘五型’政府建设”、“安全生产专项整治三年行动”、“新型冠状病毒感染疫情防控信息公开”和“2023年国家网络安全宣传周”等5个专题专栏</w:t>
      </w:r>
      <w:r>
        <w:rPr>
          <w:rFonts w:hint="eastAsia" w:ascii="仿宋_GB2312" w:hAnsi="仿宋_GB2312" w:eastAsia="仿宋_GB2312" w:cs="仿宋_GB2312"/>
          <w:kern w:val="2"/>
          <w:sz w:val="32"/>
          <w:szCs w:val="32"/>
          <w:shd w:val="clear" w:color="auto" w:fill="FFFFFF"/>
        </w:rPr>
        <w:t>；</w:t>
      </w:r>
      <w:r>
        <w:rPr>
          <w:rFonts w:ascii="仿宋_GB2312" w:hAnsi="仿宋_GB2312" w:eastAsia="仿宋_GB2312" w:cs="仿宋_GB2312"/>
          <w:kern w:val="2"/>
          <w:sz w:val="32"/>
          <w:szCs w:val="32"/>
          <w:shd w:val="clear" w:color="auto" w:fill="FFFFFF"/>
        </w:rPr>
        <w:t>完成政府网站适老化改造</w:t>
      </w:r>
      <w:r>
        <w:rPr>
          <w:rFonts w:hint="eastAsia" w:ascii="仿宋_GB2312" w:hAnsi="仿宋_GB2312" w:eastAsia="仿宋_GB2312" w:cs="仿宋_GB2312"/>
          <w:kern w:val="2"/>
          <w:sz w:val="32"/>
          <w:szCs w:val="32"/>
          <w:shd w:val="clear" w:color="auto" w:fill="FFFFFF"/>
        </w:rPr>
        <w:t>，实现网站无障碍浏览；</w:t>
      </w:r>
      <w:r>
        <w:rPr>
          <w:rFonts w:ascii="仿宋_GB2312" w:hAnsi="仿宋_GB2312" w:eastAsia="仿宋_GB2312" w:cs="仿宋_GB2312"/>
          <w:kern w:val="2"/>
          <w:sz w:val="32"/>
          <w:szCs w:val="32"/>
          <w:shd w:val="clear" w:color="auto" w:fill="FFFFFF"/>
        </w:rPr>
        <w:t>对网站信息定期开展巡查，有效减少错别字和表述不当问题，有效加强栏目更新维护的监测。</w:t>
      </w:r>
      <w:r>
        <w:rPr>
          <w:rFonts w:hint="eastAsia" w:ascii="仿宋_GB2312" w:hAnsi="仿宋_GB2312" w:eastAsia="仿宋_GB2312" w:cs="仿宋_GB2312"/>
          <w:kern w:val="2"/>
          <w:sz w:val="32"/>
          <w:szCs w:val="32"/>
          <w:shd w:val="clear" w:color="auto" w:fill="FFFFFF"/>
        </w:rPr>
        <w:t>根据有关单位上级要求，规范注销县公安局“靖安户政服务”微信公众号，</w:t>
      </w:r>
      <w:r>
        <w:rPr>
          <w:rFonts w:ascii="仿宋_GB2312" w:hAnsi="仿宋_GB2312" w:eastAsia="仿宋_GB2312" w:cs="仿宋_GB2312"/>
          <w:kern w:val="2"/>
          <w:sz w:val="32"/>
          <w:szCs w:val="32"/>
          <w:shd w:val="clear" w:color="auto" w:fill="FFFFFF"/>
        </w:rPr>
        <w:t>对于保留的政务新媒体，强化日常监管维护</w:t>
      </w:r>
      <w:r>
        <w:rPr>
          <w:rFonts w:hint="eastAsia" w:ascii="仿宋_GB2312" w:hAnsi="仿宋_GB2312" w:eastAsia="仿宋_GB2312" w:cs="仿宋_GB2312"/>
          <w:kern w:val="2"/>
          <w:sz w:val="32"/>
          <w:szCs w:val="32"/>
          <w:shd w:val="clear" w:color="auto" w:fill="FFFFFF"/>
        </w:rPr>
        <w:t>，杜绝严重表述错误、未提供有效互动功能等“单项否决”问题出现；持续做好政府新媒体和微信工作群等专项整治，杜绝</w:t>
      </w:r>
      <w:r>
        <w:rPr>
          <w:rFonts w:hint="eastAsia" w:ascii="仿宋_GB2312" w:hAnsi="仿宋_GB2312" w:eastAsia="仿宋_GB2312" w:cs="仿宋_GB2312"/>
          <w:color w:val="000000"/>
          <w:sz w:val="32"/>
          <w:szCs w:val="32"/>
          <w:shd w:val="clear" w:color="auto" w:fill="FFFFFF"/>
        </w:rPr>
        <w:t>“指尖上的形式主义”</w:t>
      </w:r>
      <w:r>
        <w:rPr>
          <w:rFonts w:hint="eastAsia" w:ascii="仿宋_GB2312" w:hAnsi="仿宋_GB2312" w:eastAsia="仿宋_GB2312" w:cs="仿宋_GB2312"/>
          <w:kern w:val="2"/>
          <w:sz w:val="32"/>
          <w:szCs w:val="32"/>
          <w:shd w:val="clear" w:color="auto" w:fill="FFFFFF"/>
        </w:rPr>
        <w:t>。</w:t>
      </w:r>
    </w:p>
    <w:p>
      <w:pPr>
        <w:pStyle w:val="5"/>
        <w:widowControl/>
        <w:shd w:val="clear" w:color="auto" w:fill="FFFFFF"/>
        <w:spacing w:beforeAutospacing="0" w:afterAutospacing="0" w:line="560" w:lineRule="exact"/>
        <w:ind w:firstLine="643" w:firstLineChars="200"/>
        <w:jc w:val="both"/>
        <w:rPr>
          <w:rFonts w:ascii="Calibri" w:hAnsi="Calibri" w:eastAsia="Calibri" w:cs="Calibri"/>
          <w:sz w:val="32"/>
          <w:szCs w:val="32"/>
        </w:rPr>
      </w:pPr>
      <w:r>
        <w:rPr>
          <w:rStyle w:val="8"/>
          <w:rFonts w:hint="eastAsia" w:ascii="楷体_GB2312" w:hAnsi="楷体_GB2312" w:eastAsia="楷体_GB2312" w:cs="楷体_GB2312"/>
          <w:sz w:val="32"/>
          <w:szCs w:val="32"/>
          <w:shd w:val="clear" w:color="auto" w:fill="FFFFFF"/>
        </w:rPr>
        <w:t>（五）监督保障</w:t>
      </w:r>
    </w:p>
    <w:p>
      <w:pPr>
        <w:pStyle w:val="5"/>
        <w:widowControl/>
        <w:shd w:val="clear" w:color="auto" w:fill="FFFFFF"/>
        <w:spacing w:beforeAutospacing="0" w:afterAutospacing="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我县高度重视政务公开工作，县政府主要领导听取政务公开工作汇报，亲自部署推进政务公开工作，分管县领导经常性调度各项工作，县政府办统筹协调具体工作落实到位，不断推进全县政务公开工作整体提质增效。</w:t>
      </w:r>
    </w:p>
    <w:p>
      <w:pPr>
        <w:pStyle w:val="5"/>
        <w:widowControl/>
        <w:shd w:val="clear" w:color="auto" w:fill="FFFFFF"/>
        <w:spacing w:beforeAutospacing="0" w:afterAutospacing="0" w:line="560" w:lineRule="exact"/>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我县制发了</w:t>
      </w:r>
      <w:r>
        <w:rPr>
          <w:rFonts w:hint="eastAsia" w:ascii="仿宋_GB2312" w:hAnsi="仿宋_GB2312" w:eastAsia="仿宋_GB2312" w:cs="仿宋_GB2312"/>
          <w:sz w:val="32"/>
          <w:szCs w:val="32"/>
        </w:rPr>
        <w:t>《靖安县人民政府办公室关于印发&lt;2023年靖安县政务公开工作要点&gt;的通知》（靖府办字〔2023〕39号）等文件，指导开展各项重点工作。组织开展2次政务公开培训，详细讲解工作要点和上级有关要求，切实提高业务人员对各项工作的理解。</w:t>
      </w:r>
    </w:p>
    <w:p>
      <w:pPr>
        <w:pStyle w:val="5"/>
        <w:widowControl/>
        <w:shd w:val="clear" w:color="auto" w:fill="FFFFFF"/>
        <w:spacing w:beforeAutospacing="0" w:afterAutospacing="0" w:line="560" w:lineRule="exact"/>
        <w:ind w:firstLine="640" w:firstLineChars="200"/>
        <w:rPr>
          <w:rFonts w:ascii="Calibri" w:hAnsi="Calibri" w:eastAsia="Calibri" w:cs="Calibri"/>
          <w:sz w:val="32"/>
          <w:szCs w:val="32"/>
        </w:rPr>
      </w:pPr>
      <w:r>
        <w:rPr>
          <w:rFonts w:hint="eastAsia" w:ascii="仿宋_GB2312" w:hAnsi="仿宋_GB2312" w:eastAsia="仿宋_GB2312" w:cs="仿宋_GB2312"/>
          <w:sz w:val="32"/>
          <w:szCs w:val="32"/>
          <w:shd w:val="clear" w:color="auto" w:fill="FFFFFF"/>
        </w:rPr>
        <w:t>公民、法人或其他组织认为县内行政机关在政府信息公开工作中侵犯其合法权益的，可以向靖安县人民政府办公室投诉、举报（靖安县双溪镇新大街一号政府大楼105办公室，联系电话：0795-4662133，工作时间：法定工作日上午 8:00-12:00，下午 14:30-17:30），也可以依法申请行政复议或者提起行政诉讼。</w:t>
      </w:r>
    </w:p>
    <w:p>
      <w:pPr>
        <w:pStyle w:val="5"/>
        <w:widowControl/>
        <w:shd w:val="clear" w:color="auto" w:fill="FFFFFF"/>
        <w:spacing w:beforeAutospacing="0" w:afterAutospacing="0" w:line="560" w:lineRule="exact"/>
        <w:ind w:firstLine="640" w:firstLineChars="200"/>
        <w:rPr>
          <w:rFonts w:ascii="Calibri" w:hAnsi="Calibri" w:eastAsia="Calibri" w:cs="Calibri"/>
          <w:sz w:val="32"/>
          <w:szCs w:val="32"/>
        </w:rPr>
      </w:pPr>
      <w:r>
        <w:rPr>
          <w:rFonts w:hint="eastAsia" w:ascii="仿宋_GB2312" w:hAnsi="仿宋_GB2312" w:eastAsia="仿宋_GB2312" w:cs="仿宋_GB2312"/>
          <w:sz w:val="32"/>
          <w:szCs w:val="32"/>
          <w:shd w:val="clear" w:color="auto" w:fill="FFFFFF"/>
        </w:rPr>
        <w:t>我县将政务公开工作纳入2023年度靖安县综合考核评价，由政府办组织实施。</w:t>
      </w:r>
    </w:p>
    <w:p>
      <w:pPr>
        <w:pStyle w:val="5"/>
        <w:widowControl/>
        <w:shd w:val="clear" w:color="auto" w:fill="FFFFFF"/>
        <w:spacing w:beforeAutospacing="0" w:afterAutospacing="0" w:line="560" w:lineRule="exact"/>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我县各乡镇和有关单位均对社会评议方面采取积极态度，主动公开办公地址、联系方式、负责同志以及监督途径等信息，积极主动听取公众意见和建议。2023年4月份、8月份组织乡镇、部门开展了2次政府开放日活动，440余名群众参与活动，面对面听取群众意见建议，进行沟通交流。</w:t>
      </w:r>
    </w:p>
    <w:p>
      <w:pPr>
        <w:pStyle w:val="5"/>
        <w:widowControl/>
        <w:shd w:val="clear" w:color="auto" w:fill="FFFFFF"/>
        <w:spacing w:beforeAutospacing="0" w:afterAutospacing="0" w:line="560" w:lineRule="exact"/>
        <w:ind w:firstLine="640" w:firstLineChars="200"/>
        <w:rPr>
          <w:rFonts w:ascii="Calibri" w:hAnsi="Calibri" w:eastAsia="Calibri" w:cs="Calibri"/>
          <w:sz w:val="32"/>
          <w:szCs w:val="32"/>
        </w:rPr>
      </w:pPr>
      <w:r>
        <w:rPr>
          <w:rFonts w:hint="eastAsia" w:ascii="仿宋_GB2312" w:hAnsi="仿宋_GB2312" w:eastAsia="仿宋_GB2312" w:cs="仿宋_GB2312"/>
          <w:sz w:val="32"/>
          <w:szCs w:val="32"/>
          <w:shd w:val="clear" w:color="auto" w:fill="FFFFFF"/>
        </w:rPr>
        <w:t>2023年我县未出现因信息公开不到位需要进行责任追究的情况。</w:t>
      </w:r>
    </w:p>
    <w:p>
      <w:pPr>
        <w:pStyle w:val="5"/>
        <w:widowControl/>
        <w:shd w:val="clear" w:color="auto" w:fill="FFFFFF"/>
        <w:spacing w:beforeAutospacing="0" w:afterAutospacing="0" w:line="560" w:lineRule="exact"/>
        <w:ind w:firstLine="640" w:firstLineChars="200"/>
        <w:jc w:val="both"/>
        <w:rPr>
          <w:rFonts w:ascii="Calibri" w:hAnsi="Calibri" w:eastAsia="Calibri" w:cs="Calibri"/>
          <w:sz w:val="32"/>
          <w:szCs w:val="32"/>
        </w:rPr>
      </w:pPr>
      <w:r>
        <w:rPr>
          <w:rFonts w:hint="eastAsia" w:ascii="黑体" w:hAnsi="宋体" w:eastAsia="黑体" w:cs="黑体"/>
          <w:sz w:val="32"/>
          <w:szCs w:val="32"/>
          <w:shd w:val="clear" w:color="auto" w:fill="FFFFFF"/>
        </w:rPr>
        <w:t>二、主动公开政府信息情况</w:t>
      </w:r>
    </w:p>
    <w:tbl>
      <w:tblPr>
        <w:tblStyle w:val="6"/>
        <w:tblW w:w="7788" w:type="dxa"/>
        <w:jc w:val="center"/>
        <w:tblCellSpacing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autofit"/>
        <w:tblCellMar>
          <w:top w:w="15" w:type="dxa"/>
          <w:left w:w="15" w:type="dxa"/>
          <w:bottom w:w="15" w:type="dxa"/>
          <w:right w:w="15" w:type="dxa"/>
        </w:tblCellMar>
      </w:tblPr>
      <w:tblGrid>
        <w:gridCol w:w="1944"/>
        <w:gridCol w:w="1944"/>
        <w:gridCol w:w="1956"/>
        <w:gridCol w:w="19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PrEx>
        <w:trPr>
          <w:trHeight w:val="276" w:hRule="atLeast"/>
          <w:tblCellSpacing w:w="0" w:type="dxa"/>
          <w:jc w:val="center"/>
        </w:trPr>
        <w:tc>
          <w:tcPr>
            <w:tcW w:w="7788" w:type="dxa"/>
            <w:gridSpan w:val="4"/>
            <w:shd w:val="clear" w:color="auto" w:fill="C6D9F1"/>
            <w:tcMar>
              <w:top w:w="0" w:type="dxa"/>
              <w:left w:w="48" w:type="dxa"/>
              <w:bottom w:w="0" w:type="dxa"/>
              <w:right w:w="48" w:type="dxa"/>
            </w:tcMar>
            <w:vAlign w:val="center"/>
          </w:tcPr>
          <w:p>
            <w:pPr>
              <w:pStyle w:val="5"/>
              <w:widowControl/>
              <w:wordWrap w:val="0"/>
              <w:spacing w:before="180" w:beforeAutospacing="0" w:after="180" w:afterAutospacing="0"/>
              <w:jc w:val="center"/>
              <w:rPr>
                <w:rFonts w:ascii="Calibri" w:hAnsi="Calibri" w:eastAsia="Calibri" w:cs="Calibri"/>
              </w:rPr>
            </w:pPr>
            <w:r>
              <w:rPr>
                <w:rFonts w:hint="eastAsia" w:ascii="宋体" w:hAnsi="宋体" w:eastAsia="宋体" w:cs="宋体"/>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 w:type="dxa"/>
            <w:left w:w="15" w:type="dxa"/>
            <w:bottom w:w="15" w:type="dxa"/>
            <w:right w:w="15" w:type="dxa"/>
          </w:tblCellMar>
        </w:tblPrEx>
        <w:trPr>
          <w:trHeight w:val="276" w:hRule="atLeast"/>
          <w:tblCellSpacing w:w="0" w:type="dxa"/>
          <w:jc w:val="center"/>
        </w:trPr>
        <w:tc>
          <w:tcPr>
            <w:tcW w:w="1944" w:type="dxa"/>
            <w:shd w:val="clear" w:color="auto" w:fill="FFFFFF"/>
            <w:tcMar>
              <w:top w:w="0" w:type="dxa"/>
              <w:left w:w="48" w:type="dxa"/>
              <w:bottom w:w="0" w:type="dxa"/>
              <w:right w:w="48" w:type="dxa"/>
            </w:tcMar>
            <w:vAlign w:val="center"/>
          </w:tcPr>
          <w:p>
            <w:pPr>
              <w:pStyle w:val="5"/>
              <w:widowControl/>
              <w:wordWrap w:val="0"/>
              <w:spacing w:before="180" w:beforeAutospacing="0" w:after="180" w:afterAutospacing="0"/>
              <w:jc w:val="center"/>
              <w:rPr>
                <w:rFonts w:ascii="Calibri" w:hAnsi="Calibri" w:eastAsia="Calibri" w:cs="Calibri"/>
              </w:rPr>
            </w:pPr>
            <w:r>
              <w:rPr>
                <w:rFonts w:hint="eastAsia" w:ascii="宋体" w:hAnsi="宋体" w:eastAsia="宋体" w:cs="宋体"/>
              </w:rPr>
              <w:t>信息内容</w:t>
            </w:r>
          </w:p>
        </w:tc>
        <w:tc>
          <w:tcPr>
            <w:tcW w:w="1944" w:type="dxa"/>
            <w:shd w:val="clear" w:color="auto" w:fill="FFFFFF"/>
            <w:tcMar>
              <w:top w:w="0" w:type="dxa"/>
              <w:left w:w="48" w:type="dxa"/>
              <w:bottom w:w="0" w:type="dxa"/>
              <w:right w:w="48" w:type="dxa"/>
            </w:tcMar>
            <w:vAlign w:val="center"/>
          </w:tcPr>
          <w:p>
            <w:pPr>
              <w:pStyle w:val="5"/>
              <w:widowControl/>
              <w:wordWrap w:val="0"/>
              <w:spacing w:before="180" w:beforeAutospacing="0" w:after="180" w:afterAutospacing="0"/>
              <w:jc w:val="center"/>
              <w:rPr>
                <w:rFonts w:ascii="Calibri" w:hAnsi="Calibri" w:eastAsia="Calibri" w:cs="Calibri"/>
              </w:rPr>
            </w:pPr>
            <w:r>
              <w:rPr>
                <w:rFonts w:hint="eastAsia" w:ascii="宋体" w:hAnsi="宋体" w:eastAsia="宋体" w:cs="宋体"/>
              </w:rPr>
              <w:t>本年制发件数</w:t>
            </w:r>
          </w:p>
        </w:tc>
        <w:tc>
          <w:tcPr>
            <w:tcW w:w="1956" w:type="dxa"/>
            <w:shd w:val="clear" w:color="auto" w:fill="FFFFFF"/>
            <w:tcMar>
              <w:top w:w="0" w:type="dxa"/>
              <w:left w:w="48" w:type="dxa"/>
              <w:bottom w:w="0" w:type="dxa"/>
              <w:right w:w="48" w:type="dxa"/>
            </w:tcMar>
            <w:vAlign w:val="center"/>
          </w:tcPr>
          <w:p>
            <w:pPr>
              <w:pStyle w:val="5"/>
              <w:widowControl/>
              <w:wordWrap w:val="0"/>
              <w:spacing w:before="180" w:beforeAutospacing="0" w:after="180" w:afterAutospacing="0"/>
              <w:jc w:val="center"/>
              <w:rPr>
                <w:rFonts w:ascii="Calibri" w:hAnsi="Calibri" w:eastAsia="Calibri" w:cs="Calibri"/>
              </w:rPr>
            </w:pPr>
            <w:r>
              <w:rPr>
                <w:rFonts w:hint="eastAsia" w:ascii="宋体" w:hAnsi="宋体" w:eastAsia="宋体" w:cs="宋体"/>
              </w:rPr>
              <w:t>本年废止件数</w:t>
            </w:r>
          </w:p>
        </w:tc>
        <w:tc>
          <w:tcPr>
            <w:tcW w:w="1944" w:type="dxa"/>
            <w:shd w:val="clear" w:color="auto" w:fill="FFFFFF"/>
            <w:tcMar>
              <w:top w:w="0" w:type="dxa"/>
              <w:left w:w="48" w:type="dxa"/>
              <w:bottom w:w="0" w:type="dxa"/>
              <w:right w:w="48" w:type="dxa"/>
            </w:tcMar>
            <w:vAlign w:val="center"/>
          </w:tcPr>
          <w:p>
            <w:pPr>
              <w:pStyle w:val="5"/>
              <w:widowControl/>
              <w:wordWrap w:val="0"/>
              <w:spacing w:before="180" w:beforeAutospacing="0" w:after="180" w:afterAutospacing="0"/>
              <w:jc w:val="center"/>
              <w:rPr>
                <w:rFonts w:ascii="Calibri" w:hAnsi="Calibri" w:eastAsia="Calibri" w:cs="Calibri"/>
              </w:rPr>
            </w:pPr>
            <w:r>
              <w:rPr>
                <w:rFonts w:hint="eastAsia" w:ascii="宋体" w:hAnsi="宋体" w:eastAsia="宋体" w:cs="宋体"/>
              </w:rPr>
              <w:t>现行有效件数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76" w:hRule="atLeast"/>
          <w:tblCellSpacing w:w="0" w:type="dxa"/>
          <w:jc w:val="center"/>
        </w:trPr>
        <w:tc>
          <w:tcPr>
            <w:tcW w:w="1944" w:type="dxa"/>
            <w:shd w:val="clear" w:color="auto" w:fill="FFFFFF"/>
            <w:tcMar>
              <w:top w:w="0" w:type="dxa"/>
              <w:left w:w="48" w:type="dxa"/>
              <w:bottom w:w="0" w:type="dxa"/>
              <w:right w:w="48" w:type="dxa"/>
            </w:tcMar>
            <w:vAlign w:val="center"/>
          </w:tcPr>
          <w:p>
            <w:pPr>
              <w:pStyle w:val="5"/>
              <w:widowControl/>
              <w:wordWrap w:val="0"/>
              <w:spacing w:before="180" w:beforeAutospacing="0" w:after="180" w:afterAutospacing="0"/>
              <w:jc w:val="center"/>
              <w:rPr>
                <w:rFonts w:ascii="Calibri" w:hAnsi="Calibri" w:eastAsia="Calibri" w:cs="Calibri"/>
              </w:rPr>
            </w:pPr>
            <w:r>
              <w:rPr>
                <w:rFonts w:hint="eastAsia" w:ascii="宋体" w:hAnsi="宋体" w:eastAsia="宋体" w:cs="宋体"/>
              </w:rPr>
              <w:t>规章</w:t>
            </w:r>
          </w:p>
        </w:tc>
        <w:tc>
          <w:tcPr>
            <w:tcW w:w="1944" w:type="dxa"/>
            <w:shd w:val="clear" w:color="auto" w:fill="FFFFFF"/>
            <w:tcMar>
              <w:top w:w="0" w:type="dxa"/>
              <w:left w:w="48" w:type="dxa"/>
              <w:bottom w:w="0" w:type="dxa"/>
              <w:right w:w="48" w:type="dxa"/>
            </w:tcMar>
            <w:vAlign w:val="center"/>
          </w:tcPr>
          <w:p>
            <w:pPr>
              <w:pStyle w:val="5"/>
              <w:widowControl/>
              <w:wordWrap w:val="0"/>
              <w:spacing w:before="180" w:beforeAutospacing="0" w:after="180" w:afterAutospacing="0"/>
              <w:jc w:val="center"/>
              <w:rPr>
                <w:rFonts w:ascii="Calibri" w:hAnsi="Calibri" w:eastAsia="Calibri" w:cs="Calibri"/>
              </w:rPr>
            </w:pPr>
            <w:r>
              <w:rPr>
                <w:rFonts w:ascii="Times New Roman" w:hAnsi="Times New Roman" w:eastAsia="Calibri"/>
              </w:rPr>
              <w:t>0</w:t>
            </w:r>
          </w:p>
        </w:tc>
        <w:tc>
          <w:tcPr>
            <w:tcW w:w="1956" w:type="dxa"/>
            <w:shd w:val="clear" w:color="auto" w:fill="FFFFFF"/>
            <w:tcMar>
              <w:top w:w="0" w:type="dxa"/>
              <w:left w:w="48" w:type="dxa"/>
              <w:bottom w:w="0" w:type="dxa"/>
              <w:right w:w="48" w:type="dxa"/>
            </w:tcMar>
            <w:vAlign w:val="center"/>
          </w:tcPr>
          <w:p>
            <w:pPr>
              <w:pStyle w:val="5"/>
              <w:widowControl/>
              <w:wordWrap w:val="0"/>
              <w:spacing w:before="180" w:beforeAutospacing="0" w:after="180" w:afterAutospacing="0"/>
              <w:jc w:val="center"/>
              <w:rPr>
                <w:rFonts w:ascii="Calibri" w:hAnsi="Calibri" w:eastAsia="Calibri" w:cs="Calibri"/>
              </w:rPr>
            </w:pPr>
            <w:r>
              <w:rPr>
                <w:rFonts w:ascii="Times New Roman" w:hAnsi="Times New Roman" w:eastAsia="Calibri"/>
              </w:rPr>
              <w:t>0</w:t>
            </w:r>
          </w:p>
        </w:tc>
        <w:tc>
          <w:tcPr>
            <w:tcW w:w="1944" w:type="dxa"/>
            <w:shd w:val="clear" w:color="auto" w:fill="FFFFFF"/>
            <w:tcMar>
              <w:top w:w="0" w:type="dxa"/>
              <w:left w:w="48" w:type="dxa"/>
              <w:bottom w:w="0" w:type="dxa"/>
              <w:right w:w="48" w:type="dxa"/>
            </w:tcMar>
            <w:vAlign w:val="center"/>
          </w:tcPr>
          <w:p>
            <w:pPr>
              <w:pStyle w:val="5"/>
              <w:widowControl/>
              <w:wordWrap w:val="0"/>
              <w:spacing w:before="180" w:beforeAutospacing="0" w:after="180" w:afterAutospacing="0"/>
              <w:jc w:val="center"/>
              <w:rPr>
                <w:rFonts w:ascii="Calibri" w:hAnsi="Calibri" w:eastAsia="Calibri" w:cs="Calibri"/>
              </w:rPr>
            </w:pPr>
            <w:r>
              <w:rPr>
                <w:rFonts w:ascii="Times New Roman" w:hAnsi="Times New Roman" w:eastAsia="Calibri"/>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76" w:hRule="atLeast"/>
          <w:tblCellSpacing w:w="0" w:type="dxa"/>
          <w:jc w:val="center"/>
        </w:trPr>
        <w:tc>
          <w:tcPr>
            <w:tcW w:w="1944" w:type="dxa"/>
            <w:shd w:val="clear" w:color="auto" w:fill="FFFFFF"/>
            <w:tcMar>
              <w:top w:w="0" w:type="dxa"/>
              <w:left w:w="48" w:type="dxa"/>
              <w:bottom w:w="0" w:type="dxa"/>
              <w:right w:w="48" w:type="dxa"/>
            </w:tcMar>
            <w:vAlign w:val="center"/>
          </w:tcPr>
          <w:p>
            <w:pPr>
              <w:pStyle w:val="5"/>
              <w:widowControl/>
              <w:wordWrap w:val="0"/>
              <w:spacing w:before="180" w:beforeAutospacing="0" w:after="180" w:afterAutospacing="0"/>
              <w:jc w:val="center"/>
              <w:rPr>
                <w:rFonts w:ascii="Calibri" w:hAnsi="Calibri" w:eastAsia="Calibri" w:cs="Calibri"/>
              </w:rPr>
            </w:pPr>
            <w:r>
              <w:rPr>
                <w:rFonts w:hint="eastAsia" w:ascii="宋体" w:hAnsi="宋体" w:eastAsia="宋体" w:cs="宋体"/>
              </w:rPr>
              <w:t>行政规范性文件</w:t>
            </w:r>
          </w:p>
        </w:tc>
        <w:tc>
          <w:tcPr>
            <w:tcW w:w="1944" w:type="dxa"/>
            <w:shd w:val="clear" w:color="auto" w:fill="FFFFFF"/>
            <w:tcMar>
              <w:top w:w="0" w:type="dxa"/>
              <w:left w:w="48" w:type="dxa"/>
              <w:bottom w:w="0" w:type="dxa"/>
              <w:right w:w="48" w:type="dxa"/>
            </w:tcMar>
            <w:vAlign w:val="center"/>
          </w:tcPr>
          <w:p>
            <w:pPr>
              <w:pStyle w:val="5"/>
              <w:widowControl/>
              <w:wordWrap w:val="0"/>
              <w:spacing w:before="180" w:beforeAutospacing="0" w:after="180" w:afterAutospacing="0"/>
              <w:jc w:val="center"/>
              <w:rPr>
                <w:rFonts w:ascii="Calibri" w:hAnsi="Calibri" w:eastAsia="宋体" w:cs="Calibri"/>
              </w:rPr>
            </w:pPr>
            <w:r>
              <w:rPr>
                <w:rFonts w:hint="eastAsia" w:ascii="Times New Roman" w:hAnsi="Times New Roman" w:eastAsia="宋体"/>
              </w:rPr>
              <w:t>1</w:t>
            </w:r>
          </w:p>
        </w:tc>
        <w:tc>
          <w:tcPr>
            <w:tcW w:w="1956" w:type="dxa"/>
            <w:shd w:val="clear" w:color="auto" w:fill="FFFFFF"/>
            <w:tcMar>
              <w:top w:w="0" w:type="dxa"/>
              <w:left w:w="48" w:type="dxa"/>
              <w:bottom w:w="0" w:type="dxa"/>
              <w:right w:w="48" w:type="dxa"/>
            </w:tcMar>
            <w:vAlign w:val="center"/>
          </w:tcPr>
          <w:p>
            <w:pPr>
              <w:pStyle w:val="5"/>
              <w:widowControl/>
              <w:wordWrap w:val="0"/>
              <w:spacing w:before="180" w:beforeAutospacing="0" w:after="180" w:afterAutospacing="0"/>
              <w:jc w:val="center"/>
              <w:rPr>
                <w:rFonts w:hint="default" w:ascii="Calibri" w:hAnsi="Calibri" w:eastAsia="宋体" w:cs="Calibri"/>
                <w:lang w:val="en-US" w:eastAsia="zh-CN"/>
              </w:rPr>
            </w:pPr>
            <w:r>
              <w:rPr>
                <w:rFonts w:hint="eastAsia" w:ascii="Times New Roman" w:hAnsi="Times New Roman" w:eastAsia="宋体"/>
                <w:lang w:val="en-US" w:eastAsia="zh-CN"/>
              </w:rPr>
              <w:t>18</w:t>
            </w:r>
            <w:bookmarkStart w:id="0" w:name="_GoBack"/>
            <w:bookmarkEnd w:id="0"/>
          </w:p>
        </w:tc>
        <w:tc>
          <w:tcPr>
            <w:tcW w:w="1944" w:type="dxa"/>
            <w:shd w:val="clear" w:color="auto" w:fill="FFFFFF"/>
            <w:tcMar>
              <w:top w:w="0" w:type="dxa"/>
              <w:left w:w="48" w:type="dxa"/>
              <w:bottom w:w="0" w:type="dxa"/>
              <w:right w:w="48" w:type="dxa"/>
            </w:tcMar>
            <w:vAlign w:val="center"/>
          </w:tcPr>
          <w:p>
            <w:pPr>
              <w:pStyle w:val="5"/>
              <w:widowControl/>
              <w:wordWrap w:val="0"/>
              <w:spacing w:before="180" w:beforeAutospacing="0" w:after="180" w:afterAutospacing="0"/>
              <w:jc w:val="center"/>
              <w:rPr>
                <w:rFonts w:hint="default" w:ascii="Calibri" w:hAnsi="Calibri" w:eastAsia="宋体" w:cs="Calibri"/>
                <w:lang w:val="en-US" w:eastAsia="zh-CN"/>
              </w:rPr>
            </w:pPr>
            <w:r>
              <w:rPr>
                <w:rFonts w:hint="eastAsia" w:ascii="Times New Roman" w:hAnsi="Times New Roman" w:eastAsia="宋体"/>
                <w:lang w:val="en-US" w:eastAsia="zh-CN"/>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76" w:hRule="atLeast"/>
          <w:tblCellSpacing w:w="0" w:type="dxa"/>
          <w:jc w:val="center"/>
        </w:trPr>
        <w:tc>
          <w:tcPr>
            <w:tcW w:w="7788" w:type="dxa"/>
            <w:gridSpan w:val="4"/>
            <w:shd w:val="clear" w:color="auto" w:fill="C6D9F1"/>
            <w:tcMar>
              <w:top w:w="0" w:type="dxa"/>
              <w:left w:w="48" w:type="dxa"/>
              <w:bottom w:w="0" w:type="dxa"/>
              <w:right w:w="48" w:type="dxa"/>
            </w:tcMar>
            <w:vAlign w:val="center"/>
          </w:tcPr>
          <w:p>
            <w:pPr>
              <w:pStyle w:val="5"/>
              <w:widowControl/>
              <w:wordWrap w:val="0"/>
              <w:spacing w:before="180" w:beforeAutospacing="0" w:after="180" w:afterAutospacing="0"/>
              <w:jc w:val="center"/>
              <w:rPr>
                <w:rFonts w:ascii="Calibri" w:hAnsi="Calibri" w:eastAsia="Calibri" w:cs="Calibri"/>
              </w:rPr>
            </w:pPr>
            <w:r>
              <w:rPr>
                <w:rFonts w:hint="eastAsia" w:ascii="宋体" w:hAnsi="宋体" w:eastAsia="宋体" w:cs="宋体"/>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76" w:hRule="atLeast"/>
          <w:tblCellSpacing w:w="0" w:type="dxa"/>
          <w:jc w:val="center"/>
        </w:trPr>
        <w:tc>
          <w:tcPr>
            <w:tcW w:w="1944" w:type="dxa"/>
            <w:shd w:val="clear" w:color="auto" w:fill="FFFFFF"/>
            <w:tcMar>
              <w:top w:w="0" w:type="dxa"/>
              <w:left w:w="48" w:type="dxa"/>
              <w:bottom w:w="0" w:type="dxa"/>
              <w:right w:w="48" w:type="dxa"/>
            </w:tcMar>
            <w:vAlign w:val="center"/>
          </w:tcPr>
          <w:p>
            <w:pPr>
              <w:pStyle w:val="5"/>
              <w:widowControl/>
              <w:wordWrap w:val="0"/>
              <w:spacing w:before="180" w:beforeAutospacing="0" w:after="180" w:afterAutospacing="0"/>
              <w:jc w:val="center"/>
              <w:rPr>
                <w:rFonts w:ascii="Calibri" w:hAnsi="Calibri" w:eastAsia="Calibri" w:cs="Calibri"/>
              </w:rPr>
            </w:pPr>
            <w:r>
              <w:rPr>
                <w:rFonts w:hint="eastAsia" w:ascii="宋体" w:hAnsi="宋体" w:eastAsia="宋体" w:cs="宋体"/>
              </w:rPr>
              <w:t>信息内容</w:t>
            </w:r>
          </w:p>
        </w:tc>
        <w:tc>
          <w:tcPr>
            <w:tcW w:w="5844" w:type="dxa"/>
            <w:gridSpan w:val="3"/>
            <w:shd w:val="clear" w:color="auto" w:fill="FFFFFF"/>
            <w:tcMar>
              <w:top w:w="0" w:type="dxa"/>
              <w:left w:w="48" w:type="dxa"/>
              <w:bottom w:w="0" w:type="dxa"/>
              <w:right w:w="48" w:type="dxa"/>
            </w:tcMar>
            <w:vAlign w:val="center"/>
          </w:tcPr>
          <w:p>
            <w:pPr>
              <w:pStyle w:val="5"/>
              <w:widowControl/>
              <w:wordWrap w:val="0"/>
              <w:spacing w:before="180" w:beforeAutospacing="0" w:after="180" w:afterAutospacing="0"/>
              <w:jc w:val="center"/>
              <w:rPr>
                <w:rFonts w:ascii="Calibri" w:hAnsi="Calibri" w:eastAsia="Calibri" w:cs="Calibri"/>
              </w:rPr>
            </w:pPr>
            <w:r>
              <w:rPr>
                <w:rFonts w:hint="eastAsia" w:ascii="宋体" w:hAnsi="宋体" w:eastAsia="宋体" w:cs="宋体"/>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 w:type="dxa"/>
            <w:left w:w="15" w:type="dxa"/>
            <w:bottom w:w="15" w:type="dxa"/>
            <w:right w:w="15" w:type="dxa"/>
          </w:tblCellMar>
        </w:tblPrEx>
        <w:trPr>
          <w:trHeight w:val="276" w:hRule="atLeast"/>
          <w:tblCellSpacing w:w="0" w:type="dxa"/>
          <w:jc w:val="center"/>
        </w:trPr>
        <w:tc>
          <w:tcPr>
            <w:tcW w:w="1944" w:type="dxa"/>
            <w:shd w:val="clear" w:color="auto" w:fill="FFFFFF"/>
            <w:tcMar>
              <w:top w:w="0" w:type="dxa"/>
              <w:left w:w="48" w:type="dxa"/>
              <w:bottom w:w="0" w:type="dxa"/>
              <w:right w:w="48" w:type="dxa"/>
            </w:tcMar>
            <w:vAlign w:val="center"/>
          </w:tcPr>
          <w:p>
            <w:pPr>
              <w:pStyle w:val="5"/>
              <w:widowControl/>
              <w:wordWrap w:val="0"/>
              <w:spacing w:before="180" w:beforeAutospacing="0" w:after="180" w:afterAutospacing="0"/>
              <w:jc w:val="center"/>
              <w:rPr>
                <w:rFonts w:ascii="Calibri" w:hAnsi="Calibri" w:eastAsia="Calibri" w:cs="Calibri"/>
              </w:rPr>
            </w:pPr>
            <w:r>
              <w:rPr>
                <w:rFonts w:hint="eastAsia" w:ascii="宋体" w:hAnsi="宋体" w:eastAsia="宋体" w:cs="宋体"/>
              </w:rPr>
              <w:t>行政许可</w:t>
            </w:r>
          </w:p>
        </w:tc>
        <w:tc>
          <w:tcPr>
            <w:tcW w:w="5844" w:type="dxa"/>
            <w:gridSpan w:val="3"/>
            <w:shd w:val="clear" w:color="auto" w:fill="FFFFFF"/>
            <w:tcMar>
              <w:top w:w="0" w:type="dxa"/>
              <w:left w:w="48" w:type="dxa"/>
              <w:bottom w:w="0" w:type="dxa"/>
              <w:right w:w="48" w:type="dxa"/>
            </w:tcMar>
            <w:vAlign w:val="center"/>
          </w:tcPr>
          <w:p>
            <w:pPr>
              <w:pStyle w:val="5"/>
              <w:widowControl/>
              <w:wordWrap w:val="0"/>
              <w:spacing w:before="180" w:beforeAutospacing="0" w:after="180" w:afterAutospacing="0"/>
              <w:jc w:val="center"/>
              <w:rPr>
                <w:rFonts w:ascii="Calibri" w:hAnsi="Calibri" w:eastAsia="宋体" w:cs="Calibri"/>
              </w:rPr>
            </w:pPr>
            <w:r>
              <w:rPr>
                <w:rFonts w:hint="eastAsia" w:ascii="Calibri" w:hAnsi="Calibri" w:eastAsia="宋体" w:cs="Calibri"/>
              </w:rPr>
              <w:t>774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 w:type="dxa"/>
            <w:left w:w="15" w:type="dxa"/>
            <w:bottom w:w="15" w:type="dxa"/>
            <w:right w:w="15" w:type="dxa"/>
          </w:tblCellMar>
        </w:tblPrEx>
        <w:trPr>
          <w:trHeight w:val="276" w:hRule="atLeast"/>
          <w:tblCellSpacing w:w="0" w:type="dxa"/>
          <w:jc w:val="center"/>
        </w:trPr>
        <w:tc>
          <w:tcPr>
            <w:tcW w:w="7788" w:type="dxa"/>
            <w:gridSpan w:val="4"/>
            <w:shd w:val="clear" w:color="auto" w:fill="C6D9F1"/>
            <w:tcMar>
              <w:top w:w="0" w:type="dxa"/>
              <w:left w:w="48" w:type="dxa"/>
              <w:bottom w:w="0" w:type="dxa"/>
              <w:right w:w="48" w:type="dxa"/>
            </w:tcMar>
            <w:vAlign w:val="center"/>
          </w:tcPr>
          <w:p>
            <w:pPr>
              <w:pStyle w:val="5"/>
              <w:widowControl/>
              <w:wordWrap w:val="0"/>
              <w:spacing w:before="180" w:beforeAutospacing="0" w:after="180" w:afterAutospacing="0"/>
              <w:jc w:val="center"/>
              <w:rPr>
                <w:rFonts w:ascii="Calibri" w:hAnsi="Calibri" w:eastAsia="Calibri" w:cs="Calibri"/>
              </w:rPr>
            </w:pPr>
            <w:r>
              <w:rPr>
                <w:rFonts w:hint="eastAsia" w:ascii="宋体" w:hAnsi="宋体" w:eastAsia="宋体" w:cs="宋体"/>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76" w:hRule="atLeast"/>
          <w:tblCellSpacing w:w="0" w:type="dxa"/>
          <w:jc w:val="center"/>
        </w:trPr>
        <w:tc>
          <w:tcPr>
            <w:tcW w:w="1944" w:type="dxa"/>
            <w:shd w:val="clear" w:color="auto" w:fill="FFFFFF"/>
            <w:tcMar>
              <w:top w:w="0" w:type="dxa"/>
              <w:left w:w="48" w:type="dxa"/>
              <w:bottom w:w="0" w:type="dxa"/>
              <w:right w:w="48" w:type="dxa"/>
            </w:tcMar>
            <w:vAlign w:val="center"/>
          </w:tcPr>
          <w:p>
            <w:pPr>
              <w:pStyle w:val="5"/>
              <w:widowControl/>
              <w:wordWrap w:val="0"/>
              <w:spacing w:before="180" w:beforeAutospacing="0" w:after="180" w:afterAutospacing="0"/>
              <w:jc w:val="center"/>
              <w:rPr>
                <w:rFonts w:ascii="Calibri" w:hAnsi="Calibri" w:eastAsia="Calibri" w:cs="Calibri"/>
              </w:rPr>
            </w:pPr>
            <w:r>
              <w:rPr>
                <w:rFonts w:hint="eastAsia" w:ascii="宋体" w:hAnsi="宋体" w:eastAsia="宋体" w:cs="宋体"/>
              </w:rPr>
              <w:t>信息内容</w:t>
            </w:r>
          </w:p>
        </w:tc>
        <w:tc>
          <w:tcPr>
            <w:tcW w:w="5844" w:type="dxa"/>
            <w:gridSpan w:val="3"/>
            <w:shd w:val="clear" w:color="auto" w:fill="FFFFFF"/>
            <w:tcMar>
              <w:top w:w="0" w:type="dxa"/>
              <w:left w:w="48" w:type="dxa"/>
              <w:bottom w:w="0" w:type="dxa"/>
              <w:right w:w="48" w:type="dxa"/>
            </w:tcMar>
            <w:vAlign w:val="center"/>
          </w:tcPr>
          <w:p>
            <w:pPr>
              <w:pStyle w:val="5"/>
              <w:widowControl/>
              <w:wordWrap w:val="0"/>
              <w:spacing w:before="180" w:beforeAutospacing="0" w:after="180" w:afterAutospacing="0"/>
              <w:jc w:val="center"/>
              <w:rPr>
                <w:rFonts w:ascii="Calibri" w:hAnsi="Calibri" w:eastAsia="Calibri" w:cs="Calibri"/>
              </w:rPr>
            </w:pPr>
            <w:r>
              <w:rPr>
                <w:rFonts w:hint="eastAsia" w:ascii="宋体" w:hAnsi="宋体" w:eastAsia="宋体" w:cs="宋体"/>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76" w:hRule="atLeast"/>
          <w:tblCellSpacing w:w="0" w:type="dxa"/>
          <w:jc w:val="center"/>
        </w:trPr>
        <w:tc>
          <w:tcPr>
            <w:tcW w:w="1944" w:type="dxa"/>
            <w:shd w:val="clear" w:color="auto" w:fill="FFFFFF"/>
            <w:tcMar>
              <w:top w:w="0" w:type="dxa"/>
              <w:left w:w="48" w:type="dxa"/>
              <w:bottom w:w="0" w:type="dxa"/>
              <w:right w:w="48" w:type="dxa"/>
            </w:tcMar>
            <w:vAlign w:val="center"/>
          </w:tcPr>
          <w:p>
            <w:pPr>
              <w:pStyle w:val="5"/>
              <w:widowControl/>
              <w:wordWrap w:val="0"/>
              <w:spacing w:before="180" w:beforeAutospacing="0" w:after="180" w:afterAutospacing="0"/>
              <w:jc w:val="center"/>
              <w:rPr>
                <w:rFonts w:ascii="Calibri" w:hAnsi="Calibri" w:eastAsia="Calibri" w:cs="Calibri"/>
              </w:rPr>
            </w:pPr>
            <w:r>
              <w:rPr>
                <w:rFonts w:hint="eastAsia" w:ascii="宋体" w:hAnsi="宋体" w:eastAsia="宋体" w:cs="宋体"/>
              </w:rPr>
              <w:t>行政处罚</w:t>
            </w:r>
          </w:p>
        </w:tc>
        <w:tc>
          <w:tcPr>
            <w:tcW w:w="5844" w:type="dxa"/>
            <w:gridSpan w:val="3"/>
            <w:shd w:val="clear" w:color="auto" w:fill="FFFFFF"/>
            <w:tcMar>
              <w:top w:w="0" w:type="dxa"/>
              <w:left w:w="48" w:type="dxa"/>
              <w:bottom w:w="0" w:type="dxa"/>
              <w:right w:w="48" w:type="dxa"/>
            </w:tcMar>
            <w:vAlign w:val="center"/>
          </w:tcPr>
          <w:p>
            <w:pPr>
              <w:pStyle w:val="5"/>
              <w:widowControl/>
              <w:wordWrap w:val="0"/>
              <w:spacing w:before="180" w:beforeAutospacing="0" w:after="180" w:afterAutospacing="0"/>
              <w:jc w:val="center"/>
              <w:rPr>
                <w:rFonts w:hint="eastAsia" w:ascii="Calibri" w:hAnsi="Calibri" w:eastAsia="宋体" w:cs="Calibri"/>
                <w:lang w:eastAsia="zh-CN"/>
              </w:rPr>
            </w:pPr>
            <w:r>
              <w:rPr>
                <w:rFonts w:hint="eastAsia" w:ascii="Calibri" w:hAnsi="Calibri" w:eastAsia="宋体" w:cs="Calibri"/>
              </w:rPr>
              <w:t>40</w:t>
            </w:r>
            <w:r>
              <w:rPr>
                <w:rFonts w:hint="eastAsia" w:ascii="Calibri" w:hAnsi="Calibri" w:eastAsia="宋体" w:cs="Calibri"/>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76" w:hRule="atLeast"/>
          <w:tblCellSpacing w:w="0" w:type="dxa"/>
          <w:jc w:val="center"/>
        </w:trPr>
        <w:tc>
          <w:tcPr>
            <w:tcW w:w="1944" w:type="dxa"/>
            <w:shd w:val="clear" w:color="auto" w:fill="FFFFFF"/>
            <w:tcMar>
              <w:top w:w="0" w:type="dxa"/>
              <w:left w:w="48" w:type="dxa"/>
              <w:bottom w:w="0" w:type="dxa"/>
              <w:right w:w="48" w:type="dxa"/>
            </w:tcMar>
            <w:vAlign w:val="center"/>
          </w:tcPr>
          <w:p>
            <w:pPr>
              <w:pStyle w:val="5"/>
              <w:widowControl/>
              <w:wordWrap w:val="0"/>
              <w:spacing w:before="180" w:beforeAutospacing="0" w:after="180" w:afterAutospacing="0"/>
              <w:jc w:val="center"/>
              <w:rPr>
                <w:rFonts w:ascii="Calibri" w:hAnsi="Calibri" w:eastAsia="Calibri" w:cs="Calibri"/>
              </w:rPr>
            </w:pPr>
            <w:r>
              <w:rPr>
                <w:rFonts w:hint="eastAsia" w:ascii="宋体" w:hAnsi="宋体" w:eastAsia="宋体" w:cs="宋体"/>
              </w:rPr>
              <w:t>行政强制</w:t>
            </w:r>
          </w:p>
        </w:tc>
        <w:tc>
          <w:tcPr>
            <w:tcW w:w="5844" w:type="dxa"/>
            <w:gridSpan w:val="3"/>
            <w:shd w:val="clear" w:color="auto" w:fill="FFFFFF"/>
            <w:tcMar>
              <w:top w:w="0" w:type="dxa"/>
              <w:left w:w="48" w:type="dxa"/>
              <w:bottom w:w="0" w:type="dxa"/>
              <w:right w:w="48" w:type="dxa"/>
            </w:tcMar>
            <w:vAlign w:val="center"/>
          </w:tcPr>
          <w:p>
            <w:pPr>
              <w:pStyle w:val="5"/>
              <w:widowControl/>
              <w:wordWrap w:val="0"/>
              <w:spacing w:before="180" w:beforeAutospacing="0" w:after="180" w:afterAutospacing="0"/>
              <w:jc w:val="center"/>
              <w:rPr>
                <w:rFonts w:ascii="Calibri" w:hAnsi="Calibri" w:eastAsia="Calibri" w:cs="Calibri"/>
              </w:rPr>
            </w:pPr>
            <w:r>
              <w:rPr>
                <w:rFonts w:ascii="Times New Roman" w:hAnsi="Times New Roman" w:eastAsia="Calibri"/>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76" w:hRule="atLeast"/>
          <w:tblCellSpacing w:w="0" w:type="dxa"/>
          <w:jc w:val="center"/>
        </w:trPr>
        <w:tc>
          <w:tcPr>
            <w:tcW w:w="7788" w:type="dxa"/>
            <w:gridSpan w:val="4"/>
            <w:shd w:val="clear" w:color="auto" w:fill="C6D9F1"/>
            <w:tcMar>
              <w:top w:w="0" w:type="dxa"/>
              <w:left w:w="48" w:type="dxa"/>
              <w:bottom w:w="0" w:type="dxa"/>
              <w:right w:w="48" w:type="dxa"/>
            </w:tcMar>
            <w:vAlign w:val="center"/>
          </w:tcPr>
          <w:p>
            <w:pPr>
              <w:pStyle w:val="5"/>
              <w:widowControl/>
              <w:wordWrap w:val="0"/>
              <w:spacing w:before="180" w:beforeAutospacing="0" w:after="180" w:afterAutospacing="0"/>
              <w:jc w:val="center"/>
              <w:rPr>
                <w:rFonts w:ascii="Calibri" w:hAnsi="Calibri" w:eastAsia="Calibri" w:cs="Calibri"/>
              </w:rPr>
            </w:pPr>
            <w:r>
              <w:rPr>
                <w:rFonts w:hint="eastAsia" w:ascii="宋体" w:hAnsi="宋体" w:eastAsia="宋体" w:cs="宋体"/>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76" w:hRule="atLeast"/>
          <w:tblCellSpacing w:w="0" w:type="dxa"/>
          <w:jc w:val="center"/>
        </w:trPr>
        <w:tc>
          <w:tcPr>
            <w:tcW w:w="1944" w:type="dxa"/>
            <w:shd w:val="clear" w:color="auto" w:fill="FFFFFF"/>
            <w:tcMar>
              <w:top w:w="0" w:type="dxa"/>
              <w:left w:w="48" w:type="dxa"/>
              <w:bottom w:w="0" w:type="dxa"/>
              <w:right w:w="48" w:type="dxa"/>
            </w:tcMar>
            <w:vAlign w:val="center"/>
          </w:tcPr>
          <w:p>
            <w:pPr>
              <w:pStyle w:val="5"/>
              <w:widowControl/>
              <w:wordWrap w:val="0"/>
              <w:spacing w:before="180" w:beforeAutospacing="0" w:after="180" w:afterAutospacing="0"/>
              <w:jc w:val="center"/>
              <w:rPr>
                <w:rFonts w:ascii="Calibri" w:hAnsi="Calibri" w:eastAsia="Calibri" w:cs="Calibri"/>
              </w:rPr>
            </w:pPr>
            <w:r>
              <w:rPr>
                <w:rFonts w:hint="eastAsia" w:ascii="宋体" w:hAnsi="宋体" w:eastAsia="宋体" w:cs="宋体"/>
              </w:rPr>
              <w:t>信息内容</w:t>
            </w:r>
          </w:p>
        </w:tc>
        <w:tc>
          <w:tcPr>
            <w:tcW w:w="5844" w:type="dxa"/>
            <w:gridSpan w:val="3"/>
            <w:shd w:val="clear" w:color="auto" w:fill="FFFFFF"/>
            <w:tcMar>
              <w:top w:w="0" w:type="dxa"/>
              <w:left w:w="48" w:type="dxa"/>
              <w:bottom w:w="0" w:type="dxa"/>
              <w:right w:w="48" w:type="dxa"/>
            </w:tcMar>
            <w:vAlign w:val="center"/>
          </w:tcPr>
          <w:p>
            <w:pPr>
              <w:pStyle w:val="5"/>
              <w:widowControl/>
              <w:wordWrap w:val="0"/>
              <w:spacing w:before="180" w:beforeAutospacing="0" w:after="180" w:afterAutospacing="0"/>
              <w:jc w:val="center"/>
              <w:rPr>
                <w:rFonts w:ascii="Calibri" w:hAnsi="Calibri" w:eastAsia="Calibri" w:cs="Calibri"/>
              </w:rPr>
            </w:pPr>
            <w:r>
              <w:rPr>
                <w:rFonts w:hint="eastAsia" w:ascii="宋体" w:hAnsi="宋体" w:eastAsia="宋体" w:cs="宋体"/>
              </w:rPr>
              <w:t>本年收费金额（单位：万元）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 w:type="dxa"/>
            <w:left w:w="15" w:type="dxa"/>
            <w:bottom w:w="15" w:type="dxa"/>
            <w:right w:w="15" w:type="dxa"/>
          </w:tblCellMar>
        </w:tblPrEx>
        <w:trPr>
          <w:trHeight w:val="276" w:hRule="atLeast"/>
          <w:tblCellSpacing w:w="0" w:type="dxa"/>
          <w:jc w:val="center"/>
        </w:trPr>
        <w:tc>
          <w:tcPr>
            <w:tcW w:w="1944" w:type="dxa"/>
            <w:shd w:val="clear" w:color="auto" w:fill="FFFFFF"/>
            <w:tcMar>
              <w:top w:w="0" w:type="dxa"/>
              <w:left w:w="48" w:type="dxa"/>
              <w:bottom w:w="0" w:type="dxa"/>
              <w:right w:w="48" w:type="dxa"/>
            </w:tcMar>
            <w:vAlign w:val="center"/>
          </w:tcPr>
          <w:p>
            <w:pPr>
              <w:pStyle w:val="5"/>
              <w:widowControl/>
              <w:wordWrap w:val="0"/>
              <w:spacing w:before="180" w:beforeAutospacing="0" w:after="180" w:afterAutospacing="0"/>
              <w:jc w:val="center"/>
              <w:rPr>
                <w:rFonts w:ascii="Calibri" w:hAnsi="Calibri" w:eastAsia="Calibri" w:cs="Calibri"/>
              </w:rPr>
            </w:pPr>
            <w:r>
              <w:rPr>
                <w:rFonts w:hint="eastAsia" w:ascii="宋体" w:hAnsi="宋体" w:eastAsia="宋体" w:cs="宋体"/>
              </w:rPr>
              <w:t>行政事业性收费</w:t>
            </w:r>
          </w:p>
        </w:tc>
        <w:tc>
          <w:tcPr>
            <w:tcW w:w="5844" w:type="dxa"/>
            <w:gridSpan w:val="3"/>
            <w:shd w:val="clear" w:color="auto" w:fill="FFFFFF"/>
            <w:tcMar>
              <w:top w:w="0" w:type="dxa"/>
              <w:left w:w="48" w:type="dxa"/>
              <w:bottom w:w="0" w:type="dxa"/>
              <w:right w:w="48" w:type="dxa"/>
            </w:tcMar>
            <w:vAlign w:val="center"/>
          </w:tcPr>
          <w:p>
            <w:pPr>
              <w:pStyle w:val="5"/>
              <w:widowControl/>
              <w:wordWrap w:val="0"/>
              <w:spacing w:before="180" w:beforeAutospacing="0" w:after="180" w:afterAutospacing="0"/>
              <w:jc w:val="center"/>
              <w:rPr>
                <w:rFonts w:hint="default" w:ascii="Calibri" w:hAnsi="Calibri" w:eastAsia="宋体" w:cs="Calibri"/>
                <w:lang w:val="en-US" w:eastAsia="zh-CN"/>
              </w:rPr>
            </w:pPr>
            <w:r>
              <w:rPr>
                <w:rFonts w:hint="eastAsia" w:ascii="Calibri" w:hAnsi="Calibri" w:eastAsia="宋体" w:cs="Calibri"/>
                <w:lang w:val="en-US" w:eastAsia="zh-CN"/>
              </w:rPr>
              <w:t>1148.0423</w:t>
            </w:r>
          </w:p>
        </w:tc>
      </w:tr>
    </w:tbl>
    <w:p>
      <w:pPr>
        <w:pStyle w:val="5"/>
        <w:widowControl/>
        <w:shd w:val="clear" w:color="auto" w:fill="FFFFFF"/>
        <w:spacing w:beforeAutospacing="0" w:afterAutospacing="0" w:line="192" w:lineRule="atLeast"/>
        <w:ind w:firstLine="204"/>
        <w:jc w:val="both"/>
        <w:rPr>
          <w:rFonts w:ascii="Calibri" w:hAnsi="Calibri" w:eastAsia="Calibri" w:cs="Calibri"/>
          <w:sz w:val="16"/>
          <w:szCs w:val="16"/>
        </w:rPr>
      </w:pPr>
      <w:r>
        <w:rPr>
          <w:rFonts w:hint="eastAsia" w:ascii="黑体" w:hAnsi="宋体" w:eastAsia="黑体" w:cs="黑体"/>
          <w:sz w:val="10"/>
          <w:szCs w:val="10"/>
          <w:shd w:val="clear" w:color="auto" w:fill="FFFFFF"/>
        </w:rPr>
        <w:t> </w:t>
      </w:r>
    </w:p>
    <w:p>
      <w:pPr>
        <w:pStyle w:val="5"/>
        <w:widowControl/>
        <w:shd w:val="clear" w:color="auto" w:fill="FFFFFF"/>
        <w:spacing w:beforeAutospacing="0" w:afterAutospacing="0"/>
        <w:ind w:firstLine="640" w:firstLineChars="200"/>
        <w:jc w:val="both"/>
        <w:rPr>
          <w:rFonts w:ascii="Calibri" w:hAnsi="Calibri" w:eastAsia="Calibri" w:cs="Calibri"/>
          <w:sz w:val="32"/>
          <w:szCs w:val="32"/>
        </w:rPr>
      </w:pPr>
      <w:r>
        <w:rPr>
          <w:rFonts w:hint="eastAsia" w:ascii="黑体" w:hAnsi="宋体" w:eastAsia="黑体" w:cs="黑体"/>
          <w:sz w:val="32"/>
          <w:szCs w:val="32"/>
          <w:shd w:val="clear" w:color="auto" w:fill="FFFFFF"/>
        </w:rPr>
        <w:t>三、收到和处理政府信息公开申请情况</w:t>
      </w:r>
    </w:p>
    <w:tbl>
      <w:tblPr>
        <w:tblStyle w:val="6"/>
        <w:tblW w:w="7800" w:type="dxa"/>
        <w:jc w:val="center"/>
        <w:tblCellSpacing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autofit"/>
        <w:tblCellMar>
          <w:top w:w="15" w:type="dxa"/>
          <w:left w:w="15" w:type="dxa"/>
          <w:bottom w:w="15" w:type="dxa"/>
          <w:right w:w="15" w:type="dxa"/>
        </w:tblCellMar>
      </w:tblPr>
      <w:tblGrid>
        <w:gridCol w:w="611"/>
        <w:gridCol w:w="755"/>
        <w:gridCol w:w="2555"/>
        <w:gridCol w:w="551"/>
        <w:gridCol w:w="551"/>
        <w:gridCol w:w="551"/>
        <w:gridCol w:w="551"/>
        <w:gridCol w:w="551"/>
        <w:gridCol w:w="562"/>
        <w:gridCol w:w="5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 w:type="dxa"/>
            <w:left w:w="15" w:type="dxa"/>
            <w:bottom w:w="15" w:type="dxa"/>
            <w:right w:w="15" w:type="dxa"/>
          </w:tblCellMar>
        </w:tblPrEx>
        <w:trPr>
          <w:tblCellSpacing w:w="0" w:type="dxa"/>
          <w:jc w:val="center"/>
        </w:trPr>
        <w:tc>
          <w:tcPr>
            <w:tcW w:w="3921" w:type="dxa"/>
            <w:gridSpan w:val="3"/>
            <w:vMerge w:val="restart"/>
            <w:shd w:val="clear" w:color="auto" w:fill="FFFFFF"/>
            <w:tcMar>
              <w:top w:w="0" w:type="dxa"/>
              <w:left w:w="84" w:type="dxa"/>
              <w:bottom w:w="0" w:type="dxa"/>
              <w:right w:w="84" w:type="dxa"/>
            </w:tcMar>
            <w:vAlign w:val="center"/>
          </w:tcPr>
          <w:p>
            <w:pPr>
              <w:pStyle w:val="5"/>
              <w:widowControl/>
              <w:wordWrap w:val="0"/>
              <w:spacing w:before="180" w:beforeAutospacing="0" w:after="180" w:afterAutospacing="0"/>
              <w:jc w:val="center"/>
              <w:rPr>
                <w:rFonts w:ascii="Calibri" w:hAnsi="Calibri" w:eastAsia="Calibri" w:cs="Calibri"/>
                <w:sz w:val="21"/>
                <w:szCs w:val="21"/>
              </w:rPr>
            </w:pPr>
            <w:r>
              <w:rPr>
                <w:rFonts w:ascii="楷体" w:hAnsi="楷体" w:eastAsia="楷体" w:cs="楷体"/>
                <w:sz w:val="21"/>
                <w:szCs w:val="21"/>
              </w:rPr>
              <w:t>（本列数据的勾稽关系为：第一项加第二项之和，等于第三项加第四项之和）</w:t>
            </w:r>
          </w:p>
        </w:tc>
        <w:tc>
          <w:tcPr>
            <w:tcW w:w="3879" w:type="dxa"/>
            <w:gridSpan w:val="7"/>
            <w:shd w:val="clear" w:color="auto" w:fill="FFFFFF"/>
            <w:tcMar>
              <w:top w:w="0" w:type="dxa"/>
              <w:left w:w="48" w:type="dxa"/>
              <w:bottom w:w="0" w:type="dxa"/>
              <w:right w:w="48" w:type="dxa"/>
            </w:tcMar>
            <w:vAlign w:val="center"/>
          </w:tcPr>
          <w:p>
            <w:pPr>
              <w:pStyle w:val="5"/>
              <w:widowControl/>
              <w:wordWrap w:val="0"/>
              <w:spacing w:before="180" w:beforeAutospacing="0" w:after="180" w:afterAutospacing="0"/>
              <w:jc w:val="center"/>
              <w:rPr>
                <w:rFonts w:ascii="Calibri" w:hAnsi="Calibri" w:eastAsia="Calibri" w:cs="Calibri"/>
                <w:sz w:val="21"/>
                <w:szCs w:val="21"/>
              </w:rPr>
            </w:pPr>
            <w:r>
              <w:rPr>
                <w:rFonts w:hint="eastAsia" w:ascii="宋体" w:hAnsi="宋体" w:eastAsia="宋体" w:cs="宋体"/>
                <w:sz w:val="21"/>
                <w:szCs w:val="21"/>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0" w:type="dxa"/>
          <w:jc w:val="center"/>
        </w:trPr>
        <w:tc>
          <w:tcPr>
            <w:tcW w:w="3921" w:type="dxa"/>
            <w:gridSpan w:val="3"/>
            <w:vMerge w:val="continue"/>
            <w:shd w:val="clear" w:color="auto" w:fill="FFFFFF"/>
            <w:tcMar>
              <w:top w:w="0" w:type="dxa"/>
              <w:left w:w="84" w:type="dxa"/>
              <w:bottom w:w="0" w:type="dxa"/>
              <w:right w:w="84" w:type="dxa"/>
            </w:tcMar>
            <w:vAlign w:val="center"/>
          </w:tcPr>
          <w:p>
            <w:pPr>
              <w:rPr>
                <w:rFonts w:ascii="微软雅黑" w:hAnsi="微软雅黑" w:eastAsia="微软雅黑" w:cs="微软雅黑"/>
                <w:szCs w:val="21"/>
              </w:rPr>
            </w:pPr>
          </w:p>
        </w:tc>
        <w:tc>
          <w:tcPr>
            <w:tcW w:w="551" w:type="dxa"/>
            <w:vMerge w:val="restart"/>
            <w:shd w:val="clear" w:color="auto" w:fill="FFFFFF"/>
            <w:tcMar>
              <w:top w:w="0" w:type="dxa"/>
              <w:left w:w="48" w:type="dxa"/>
              <w:bottom w:w="0" w:type="dxa"/>
              <w:right w:w="48" w:type="dxa"/>
            </w:tcMar>
            <w:vAlign w:val="center"/>
          </w:tcPr>
          <w:p>
            <w:pPr>
              <w:pStyle w:val="5"/>
              <w:widowControl/>
              <w:wordWrap w:val="0"/>
              <w:spacing w:before="180" w:beforeAutospacing="0" w:after="180" w:afterAutospacing="0"/>
              <w:jc w:val="center"/>
              <w:rPr>
                <w:rFonts w:ascii="Calibri" w:hAnsi="Calibri" w:eastAsia="Calibri" w:cs="Calibri"/>
                <w:sz w:val="21"/>
                <w:szCs w:val="21"/>
              </w:rPr>
            </w:pPr>
            <w:r>
              <w:rPr>
                <w:rFonts w:hint="eastAsia" w:ascii="宋体" w:hAnsi="宋体" w:eastAsia="宋体" w:cs="宋体"/>
                <w:sz w:val="21"/>
                <w:szCs w:val="21"/>
              </w:rPr>
              <w:t>自然人</w:t>
            </w:r>
          </w:p>
        </w:tc>
        <w:tc>
          <w:tcPr>
            <w:tcW w:w="2766" w:type="dxa"/>
            <w:gridSpan w:val="5"/>
            <w:shd w:val="clear" w:color="auto" w:fill="FFFFFF"/>
            <w:tcMar>
              <w:top w:w="0" w:type="dxa"/>
              <w:left w:w="84" w:type="dxa"/>
              <w:bottom w:w="0" w:type="dxa"/>
              <w:right w:w="84" w:type="dxa"/>
            </w:tcMar>
            <w:vAlign w:val="center"/>
          </w:tcPr>
          <w:p>
            <w:pPr>
              <w:pStyle w:val="5"/>
              <w:widowControl/>
              <w:wordWrap w:val="0"/>
              <w:spacing w:before="180" w:beforeAutospacing="0" w:after="180" w:afterAutospacing="0"/>
              <w:jc w:val="center"/>
              <w:rPr>
                <w:rFonts w:ascii="Calibri" w:hAnsi="Calibri" w:eastAsia="Calibri" w:cs="Calibri"/>
                <w:sz w:val="21"/>
                <w:szCs w:val="21"/>
              </w:rPr>
            </w:pPr>
            <w:r>
              <w:rPr>
                <w:rFonts w:hint="eastAsia" w:ascii="宋体" w:hAnsi="宋体" w:eastAsia="宋体" w:cs="宋体"/>
                <w:sz w:val="21"/>
                <w:szCs w:val="21"/>
              </w:rPr>
              <w:t>法人或其他组织</w:t>
            </w:r>
          </w:p>
        </w:tc>
        <w:tc>
          <w:tcPr>
            <w:tcW w:w="562" w:type="dxa"/>
            <w:vMerge w:val="restart"/>
            <w:shd w:val="clear" w:color="auto" w:fill="FFFFFF"/>
            <w:tcMar>
              <w:top w:w="0" w:type="dxa"/>
              <w:left w:w="84" w:type="dxa"/>
              <w:bottom w:w="0" w:type="dxa"/>
              <w:right w:w="84" w:type="dxa"/>
            </w:tcMar>
            <w:vAlign w:val="center"/>
          </w:tcPr>
          <w:p>
            <w:pPr>
              <w:pStyle w:val="5"/>
              <w:widowControl/>
              <w:wordWrap w:val="0"/>
              <w:spacing w:before="180" w:beforeAutospacing="0" w:after="180" w:afterAutospacing="0"/>
              <w:jc w:val="center"/>
              <w:rPr>
                <w:rFonts w:ascii="Calibri" w:hAnsi="Calibri" w:eastAsia="Calibri" w:cs="Calibri"/>
                <w:sz w:val="21"/>
                <w:szCs w:val="21"/>
              </w:rPr>
            </w:pPr>
            <w:r>
              <w:rPr>
                <w:rFonts w:hint="eastAsia" w:ascii="宋体" w:hAnsi="宋体" w:eastAsia="宋体" w:cs="宋体"/>
                <w:sz w:val="21"/>
                <w:szCs w:val="21"/>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0" w:type="dxa"/>
          <w:jc w:val="center"/>
        </w:trPr>
        <w:tc>
          <w:tcPr>
            <w:tcW w:w="3921" w:type="dxa"/>
            <w:gridSpan w:val="3"/>
            <w:vMerge w:val="continue"/>
            <w:shd w:val="clear" w:color="auto" w:fill="FFFFFF"/>
            <w:tcMar>
              <w:top w:w="0" w:type="dxa"/>
              <w:left w:w="84" w:type="dxa"/>
              <w:bottom w:w="0" w:type="dxa"/>
              <w:right w:w="84" w:type="dxa"/>
            </w:tcMar>
            <w:vAlign w:val="center"/>
          </w:tcPr>
          <w:p>
            <w:pPr>
              <w:rPr>
                <w:rFonts w:ascii="微软雅黑" w:hAnsi="微软雅黑" w:eastAsia="微软雅黑" w:cs="微软雅黑"/>
                <w:szCs w:val="21"/>
              </w:rPr>
            </w:pPr>
          </w:p>
        </w:tc>
        <w:tc>
          <w:tcPr>
            <w:tcW w:w="551" w:type="dxa"/>
            <w:vMerge w:val="continue"/>
            <w:shd w:val="clear" w:color="auto" w:fill="FFFFFF"/>
            <w:tcMar>
              <w:top w:w="0" w:type="dxa"/>
              <w:left w:w="48" w:type="dxa"/>
              <w:bottom w:w="0" w:type="dxa"/>
              <w:right w:w="48" w:type="dxa"/>
            </w:tcMar>
            <w:vAlign w:val="center"/>
          </w:tcPr>
          <w:p>
            <w:pPr>
              <w:rPr>
                <w:rFonts w:ascii="微软雅黑" w:hAnsi="微软雅黑" w:eastAsia="微软雅黑" w:cs="微软雅黑"/>
                <w:szCs w:val="21"/>
              </w:rPr>
            </w:pPr>
          </w:p>
        </w:tc>
        <w:tc>
          <w:tcPr>
            <w:tcW w:w="551" w:type="dxa"/>
            <w:shd w:val="clear" w:color="auto" w:fill="FFFFFF"/>
            <w:tcMar>
              <w:top w:w="0" w:type="dxa"/>
              <w:left w:w="84" w:type="dxa"/>
              <w:bottom w:w="0" w:type="dxa"/>
              <w:right w:w="84" w:type="dxa"/>
            </w:tcMar>
            <w:vAlign w:val="center"/>
          </w:tcPr>
          <w:p>
            <w:pPr>
              <w:pStyle w:val="5"/>
              <w:widowControl/>
              <w:wordWrap w:val="0"/>
              <w:spacing w:before="180" w:beforeAutospacing="0" w:after="180" w:afterAutospacing="0"/>
              <w:jc w:val="center"/>
              <w:rPr>
                <w:rFonts w:ascii="Calibri" w:hAnsi="Calibri" w:eastAsia="Calibri" w:cs="Calibri"/>
                <w:sz w:val="21"/>
                <w:szCs w:val="21"/>
              </w:rPr>
            </w:pPr>
            <w:r>
              <w:rPr>
                <w:rFonts w:hint="eastAsia" w:ascii="宋体" w:hAnsi="宋体" w:eastAsia="宋体" w:cs="宋体"/>
                <w:sz w:val="21"/>
                <w:szCs w:val="21"/>
              </w:rPr>
              <w:t>商业</w:t>
            </w:r>
          </w:p>
          <w:p>
            <w:pPr>
              <w:pStyle w:val="5"/>
              <w:widowControl/>
              <w:wordWrap w:val="0"/>
              <w:spacing w:before="180" w:beforeAutospacing="0" w:after="180" w:afterAutospacing="0"/>
              <w:jc w:val="center"/>
              <w:rPr>
                <w:rFonts w:ascii="Calibri" w:hAnsi="Calibri" w:eastAsia="Calibri" w:cs="Calibri"/>
                <w:sz w:val="21"/>
                <w:szCs w:val="21"/>
              </w:rPr>
            </w:pPr>
            <w:r>
              <w:rPr>
                <w:rFonts w:hint="eastAsia" w:ascii="宋体" w:hAnsi="宋体" w:eastAsia="宋体" w:cs="宋体"/>
                <w:sz w:val="21"/>
                <w:szCs w:val="21"/>
              </w:rPr>
              <w:t>企业</w:t>
            </w:r>
          </w:p>
        </w:tc>
        <w:tc>
          <w:tcPr>
            <w:tcW w:w="551" w:type="dxa"/>
            <w:shd w:val="clear" w:color="auto" w:fill="FFFFFF"/>
            <w:tcMar>
              <w:top w:w="0" w:type="dxa"/>
              <w:left w:w="84" w:type="dxa"/>
              <w:bottom w:w="0" w:type="dxa"/>
              <w:right w:w="84" w:type="dxa"/>
            </w:tcMar>
            <w:vAlign w:val="center"/>
          </w:tcPr>
          <w:p>
            <w:pPr>
              <w:pStyle w:val="5"/>
              <w:widowControl/>
              <w:wordWrap w:val="0"/>
              <w:spacing w:before="180" w:beforeAutospacing="0" w:after="180" w:afterAutospacing="0"/>
              <w:jc w:val="center"/>
              <w:rPr>
                <w:rFonts w:ascii="Calibri" w:hAnsi="Calibri" w:eastAsia="Calibri" w:cs="Calibri"/>
                <w:sz w:val="21"/>
                <w:szCs w:val="21"/>
              </w:rPr>
            </w:pPr>
            <w:r>
              <w:rPr>
                <w:rFonts w:hint="eastAsia" w:ascii="宋体" w:hAnsi="宋体" w:eastAsia="宋体" w:cs="宋体"/>
                <w:sz w:val="21"/>
                <w:szCs w:val="21"/>
              </w:rPr>
              <w:t>科研</w:t>
            </w:r>
          </w:p>
          <w:p>
            <w:pPr>
              <w:pStyle w:val="5"/>
              <w:widowControl/>
              <w:wordWrap w:val="0"/>
              <w:spacing w:before="180" w:beforeAutospacing="0" w:after="180" w:afterAutospacing="0"/>
              <w:jc w:val="center"/>
              <w:rPr>
                <w:rFonts w:ascii="Calibri" w:hAnsi="Calibri" w:eastAsia="Calibri" w:cs="Calibri"/>
                <w:sz w:val="21"/>
                <w:szCs w:val="21"/>
              </w:rPr>
            </w:pPr>
            <w:r>
              <w:rPr>
                <w:rFonts w:hint="eastAsia" w:ascii="宋体" w:hAnsi="宋体" w:eastAsia="宋体" w:cs="宋体"/>
                <w:sz w:val="21"/>
                <w:szCs w:val="21"/>
              </w:rPr>
              <w:t>机构</w:t>
            </w:r>
          </w:p>
        </w:tc>
        <w:tc>
          <w:tcPr>
            <w:tcW w:w="551" w:type="dxa"/>
            <w:shd w:val="clear" w:color="auto" w:fill="FFFFFF"/>
            <w:tcMar>
              <w:top w:w="0" w:type="dxa"/>
              <w:left w:w="84" w:type="dxa"/>
              <w:bottom w:w="0" w:type="dxa"/>
              <w:right w:w="84" w:type="dxa"/>
            </w:tcMar>
            <w:vAlign w:val="center"/>
          </w:tcPr>
          <w:p>
            <w:pPr>
              <w:pStyle w:val="5"/>
              <w:widowControl/>
              <w:wordWrap w:val="0"/>
              <w:spacing w:before="180" w:beforeAutospacing="0" w:after="180" w:afterAutospacing="0"/>
              <w:jc w:val="center"/>
              <w:rPr>
                <w:rFonts w:ascii="Calibri" w:hAnsi="Calibri" w:eastAsia="Calibri" w:cs="Calibri"/>
                <w:sz w:val="21"/>
                <w:szCs w:val="21"/>
              </w:rPr>
            </w:pPr>
            <w:r>
              <w:rPr>
                <w:rFonts w:hint="eastAsia" w:ascii="宋体" w:hAnsi="宋体" w:eastAsia="宋体" w:cs="宋体"/>
                <w:sz w:val="21"/>
                <w:szCs w:val="21"/>
              </w:rPr>
              <w:t>社会公益组织</w:t>
            </w:r>
          </w:p>
        </w:tc>
        <w:tc>
          <w:tcPr>
            <w:tcW w:w="551" w:type="dxa"/>
            <w:shd w:val="clear" w:color="auto" w:fill="FFFFFF"/>
            <w:tcMar>
              <w:top w:w="0" w:type="dxa"/>
              <w:left w:w="84" w:type="dxa"/>
              <w:bottom w:w="0" w:type="dxa"/>
              <w:right w:w="84" w:type="dxa"/>
            </w:tcMar>
            <w:vAlign w:val="center"/>
          </w:tcPr>
          <w:p>
            <w:pPr>
              <w:pStyle w:val="5"/>
              <w:widowControl/>
              <w:wordWrap w:val="0"/>
              <w:spacing w:before="180" w:beforeAutospacing="0" w:after="180" w:afterAutospacing="0"/>
              <w:jc w:val="center"/>
              <w:rPr>
                <w:rFonts w:ascii="Calibri" w:hAnsi="Calibri" w:eastAsia="Calibri" w:cs="Calibri"/>
                <w:sz w:val="21"/>
                <w:szCs w:val="21"/>
              </w:rPr>
            </w:pPr>
            <w:r>
              <w:rPr>
                <w:rFonts w:hint="eastAsia" w:ascii="宋体" w:hAnsi="宋体" w:eastAsia="宋体" w:cs="宋体"/>
                <w:sz w:val="21"/>
                <w:szCs w:val="21"/>
              </w:rPr>
              <w:t>法律服务机构</w:t>
            </w:r>
          </w:p>
        </w:tc>
        <w:tc>
          <w:tcPr>
            <w:tcW w:w="562" w:type="dxa"/>
            <w:shd w:val="clear" w:color="auto" w:fill="FFFFFF"/>
            <w:tcMar>
              <w:top w:w="0" w:type="dxa"/>
              <w:left w:w="84" w:type="dxa"/>
              <w:bottom w:w="0" w:type="dxa"/>
              <w:right w:w="84" w:type="dxa"/>
            </w:tcMar>
            <w:vAlign w:val="center"/>
          </w:tcPr>
          <w:p>
            <w:pPr>
              <w:pStyle w:val="5"/>
              <w:widowControl/>
              <w:wordWrap w:val="0"/>
              <w:spacing w:before="180" w:beforeAutospacing="0" w:after="180" w:afterAutospacing="0"/>
              <w:jc w:val="center"/>
              <w:rPr>
                <w:rFonts w:ascii="Calibri" w:hAnsi="Calibri" w:eastAsia="Calibri" w:cs="Calibri"/>
                <w:sz w:val="21"/>
                <w:szCs w:val="21"/>
              </w:rPr>
            </w:pPr>
            <w:r>
              <w:rPr>
                <w:rFonts w:hint="eastAsia" w:ascii="宋体" w:hAnsi="宋体" w:eastAsia="宋体" w:cs="宋体"/>
                <w:sz w:val="21"/>
                <w:szCs w:val="21"/>
              </w:rPr>
              <w:t>其他</w:t>
            </w:r>
          </w:p>
        </w:tc>
        <w:tc>
          <w:tcPr>
            <w:tcW w:w="562" w:type="dxa"/>
            <w:vMerge w:val="continue"/>
            <w:shd w:val="clear" w:color="auto" w:fill="FFFFFF"/>
            <w:tcMar>
              <w:top w:w="0" w:type="dxa"/>
              <w:left w:w="84" w:type="dxa"/>
              <w:bottom w:w="0" w:type="dxa"/>
              <w:right w:w="84" w:type="dxa"/>
            </w:tcMar>
            <w:vAlign w:val="center"/>
          </w:tcPr>
          <w:p>
            <w:pPr>
              <w:rPr>
                <w:rFonts w:ascii="微软雅黑" w:hAnsi="微软雅黑" w:eastAsia="微软雅黑" w:cs="微软雅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0" w:type="dxa"/>
          <w:jc w:val="center"/>
        </w:trPr>
        <w:tc>
          <w:tcPr>
            <w:tcW w:w="3921" w:type="dxa"/>
            <w:gridSpan w:val="3"/>
            <w:shd w:val="clear" w:color="auto" w:fill="FFFFFF"/>
            <w:tcMar>
              <w:top w:w="0" w:type="dxa"/>
              <w:left w:w="48" w:type="dxa"/>
              <w:bottom w:w="0" w:type="dxa"/>
              <w:right w:w="48" w:type="dxa"/>
            </w:tcMar>
            <w:vAlign w:val="center"/>
          </w:tcPr>
          <w:p>
            <w:pPr>
              <w:pStyle w:val="5"/>
              <w:widowControl/>
              <w:wordWrap w:val="0"/>
              <w:spacing w:before="180" w:beforeAutospacing="0" w:after="180" w:afterAutospacing="0"/>
              <w:jc w:val="center"/>
              <w:rPr>
                <w:rFonts w:ascii="Calibri" w:hAnsi="Calibri" w:eastAsia="Calibri" w:cs="Calibri"/>
                <w:sz w:val="21"/>
                <w:szCs w:val="21"/>
              </w:rPr>
            </w:pPr>
            <w:r>
              <w:rPr>
                <w:rFonts w:hint="eastAsia" w:ascii="宋体" w:hAnsi="宋体" w:eastAsia="宋体" w:cs="宋体"/>
                <w:sz w:val="21"/>
                <w:szCs w:val="21"/>
              </w:rPr>
              <w:t>一、本年新收政府信息公开申请数量</w:t>
            </w:r>
          </w:p>
        </w:tc>
        <w:tc>
          <w:tcPr>
            <w:tcW w:w="551" w:type="dxa"/>
            <w:shd w:val="clear" w:color="auto" w:fill="FFFFFF"/>
            <w:tcMar>
              <w:top w:w="0" w:type="dxa"/>
              <w:left w:w="48" w:type="dxa"/>
              <w:bottom w:w="0" w:type="dxa"/>
              <w:right w:w="48" w:type="dxa"/>
            </w:tcMar>
            <w:vAlign w:val="center"/>
          </w:tcPr>
          <w:p>
            <w:pPr>
              <w:pStyle w:val="5"/>
              <w:widowControl/>
              <w:wordWrap w:val="0"/>
              <w:spacing w:before="180" w:beforeAutospacing="0" w:after="180" w:afterAutospacing="0"/>
              <w:jc w:val="center"/>
              <w:rPr>
                <w:rFonts w:ascii="Calibri" w:hAnsi="Calibri" w:eastAsia="宋体" w:cs="Calibri"/>
                <w:sz w:val="21"/>
                <w:szCs w:val="21"/>
              </w:rPr>
            </w:pPr>
            <w:r>
              <w:rPr>
                <w:rFonts w:hint="eastAsia" w:ascii="Calibri" w:hAnsi="Calibri" w:eastAsia="宋体" w:cs="Calibri"/>
                <w:sz w:val="21"/>
                <w:szCs w:val="21"/>
              </w:rPr>
              <w:t>22</w:t>
            </w:r>
          </w:p>
        </w:tc>
        <w:tc>
          <w:tcPr>
            <w:tcW w:w="551" w:type="dxa"/>
            <w:shd w:val="clear" w:color="auto" w:fill="FFFFFF"/>
            <w:tcMar>
              <w:top w:w="0" w:type="dxa"/>
              <w:left w:w="48" w:type="dxa"/>
              <w:bottom w:w="0" w:type="dxa"/>
              <w:right w:w="48" w:type="dxa"/>
            </w:tcMar>
            <w:vAlign w:val="center"/>
          </w:tcPr>
          <w:p>
            <w:pPr>
              <w:pStyle w:val="5"/>
              <w:widowControl/>
              <w:wordWrap w:val="0"/>
              <w:spacing w:before="180" w:beforeAutospacing="0" w:after="180" w:afterAutospacing="0"/>
              <w:jc w:val="center"/>
              <w:rPr>
                <w:rFonts w:ascii="Calibri" w:hAnsi="Calibri" w:eastAsia="宋体" w:cs="Calibri"/>
                <w:sz w:val="21"/>
                <w:szCs w:val="21"/>
              </w:rPr>
            </w:pPr>
            <w:r>
              <w:rPr>
                <w:rFonts w:hint="eastAsia" w:ascii="Times New Roman" w:hAnsi="Times New Roman" w:eastAsia="宋体"/>
                <w:sz w:val="21"/>
                <w:szCs w:val="21"/>
              </w:rPr>
              <w:t>1</w:t>
            </w:r>
          </w:p>
        </w:tc>
        <w:tc>
          <w:tcPr>
            <w:tcW w:w="551" w:type="dxa"/>
            <w:shd w:val="clear" w:color="auto" w:fill="FFFFFF"/>
            <w:tcMar>
              <w:top w:w="0" w:type="dxa"/>
              <w:left w:w="48" w:type="dxa"/>
              <w:bottom w:w="0" w:type="dxa"/>
              <w:right w:w="48" w:type="dxa"/>
            </w:tcMar>
            <w:vAlign w:val="center"/>
          </w:tcPr>
          <w:p>
            <w:pPr>
              <w:pStyle w:val="5"/>
              <w:widowControl/>
              <w:wordWrap w:val="0"/>
              <w:spacing w:before="180" w:beforeAutospacing="0" w:after="180" w:afterAutospacing="0"/>
              <w:jc w:val="center"/>
              <w:rPr>
                <w:rFonts w:ascii="Calibri" w:hAnsi="Calibri" w:eastAsia="Calibri" w:cs="Calibri"/>
                <w:sz w:val="21"/>
                <w:szCs w:val="21"/>
              </w:rPr>
            </w:pPr>
            <w:r>
              <w:rPr>
                <w:rFonts w:ascii="Times New Roman" w:hAnsi="Times New Roman" w:eastAsia="Calibri"/>
                <w:sz w:val="21"/>
                <w:szCs w:val="21"/>
              </w:rPr>
              <w:t>0</w:t>
            </w:r>
          </w:p>
        </w:tc>
        <w:tc>
          <w:tcPr>
            <w:tcW w:w="551" w:type="dxa"/>
            <w:shd w:val="clear" w:color="auto" w:fill="FFFFFF"/>
            <w:tcMar>
              <w:top w:w="0" w:type="dxa"/>
              <w:left w:w="48" w:type="dxa"/>
              <w:bottom w:w="0" w:type="dxa"/>
              <w:right w:w="48" w:type="dxa"/>
            </w:tcMar>
            <w:vAlign w:val="center"/>
          </w:tcPr>
          <w:p>
            <w:pPr>
              <w:pStyle w:val="5"/>
              <w:widowControl/>
              <w:wordWrap w:val="0"/>
              <w:spacing w:before="180" w:beforeAutospacing="0" w:after="180" w:afterAutospacing="0"/>
              <w:jc w:val="center"/>
              <w:rPr>
                <w:rFonts w:ascii="Calibri" w:hAnsi="Calibri" w:eastAsia="Calibri" w:cs="Calibri"/>
                <w:sz w:val="21"/>
                <w:szCs w:val="21"/>
              </w:rPr>
            </w:pPr>
            <w:r>
              <w:rPr>
                <w:rFonts w:ascii="Times New Roman" w:hAnsi="Times New Roman" w:eastAsia="Calibri"/>
                <w:sz w:val="21"/>
                <w:szCs w:val="21"/>
              </w:rPr>
              <w:t>0</w:t>
            </w:r>
          </w:p>
        </w:tc>
        <w:tc>
          <w:tcPr>
            <w:tcW w:w="551" w:type="dxa"/>
            <w:shd w:val="clear" w:color="auto" w:fill="FFFFFF"/>
            <w:tcMar>
              <w:top w:w="0" w:type="dxa"/>
              <w:left w:w="48" w:type="dxa"/>
              <w:bottom w:w="0" w:type="dxa"/>
              <w:right w:w="48" w:type="dxa"/>
            </w:tcMar>
            <w:vAlign w:val="center"/>
          </w:tcPr>
          <w:p>
            <w:pPr>
              <w:pStyle w:val="5"/>
              <w:widowControl/>
              <w:wordWrap w:val="0"/>
              <w:spacing w:before="180" w:beforeAutospacing="0" w:after="180" w:afterAutospacing="0"/>
              <w:jc w:val="center"/>
              <w:rPr>
                <w:rFonts w:ascii="Calibri" w:hAnsi="Calibri" w:eastAsia="宋体" w:cs="Calibri"/>
                <w:sz w:val="21"/>
                <w:szCs w:val="21"/>
              </w:rPr>
            </w:pPr>
            <w:r>
              <w:rPr>
                <w:rFonts w:hint="eastAsia" w:ascii="Times New Roman" w:hAnsi="Times New Roman" w:eastAsia="宋体"/>
                <w:sz w:val="21"/>
                <w:szCs w:val="21"/>
              </w:rPr>
              <w:t>1</w:t>
            </w:r>
          </w:p>
        </w:tc>
        <w:tc>
          <w:tcPr>
            <w:tcW w:w="562" w:type="dxa"/>
            <w:shd w:val="clear" w:color="auto" w:fill="FFFFFF"/>
            <w:tcMar>
              <w:top w:w="0" w:type="dxa"/>
              <w:left w:w="48" w:type="dxa"/>
              <w:bottom w:w="0" w:type="dxa"/>
              <w:right w:w="48" w:type="dxa"/>
            </w:tcMar>
            <w:vAlign w:val="center"/>
          </w:tcPr>
          <w:p>
            <w:pPr>
              <w:pStyle w:val="5"/>
              <w:widowControl/>
              <w:wordWrap w:val="0"/>
              <w:spacing w:before="180" w:beforeAutospacing="0" w:after="180" w:afterAutospacing="0"/>
              <w:jc w:val="center"/>
              <w:rPr>
                <w:rFonts w:ascii="Calibri" w:hAnsi="Calibri" w:eastAsia="Calibri" w:cs="Calibri"/>
                <w:sz w:val="21"/>
                <w:szCs w:val="21"/>
              </w:rPr>
            </w:pPr>
            <w:r>
              <w:rPr>
                <w:rFonts w:ascii="Times New Roman" w:hAnsi="Times New Roman" w:eastAsia="Calibri"/>
                <w:sz w:val="21"/>
                <w:szCs w:val="21"/>
              </w:rPr>
              <w:t>0</w:t>
            </w:r>
          </w:p>
        </w:tc>
        <w:tc>
          <w:tcPr>
            <w:tcW w:w="562" w:type="dxa"/>
            <w:shd w:val="clear" w:color="auto" w:fill="FFFFFF"/>
            <w:tcMar>
              <w:top w:w="0" w:type="dxa"/>
              <w:left w:w="48" w:type="dxa"/>
              <w:bottom w:w="0" w:type="dxa"/>
              <w:right w:w="48" w:type="dxa"/>
            </w:tcMar>
          </w:tcPr>
          <w:p>
            <w:pPr>
              <w:pStyle w:val="5"/>
              <w:widowControl/>
              <w:wordWrap w:val="0"/>
              <w:spacing w:before="180" w:beforeAutospacing="0" w:after="180" w:afterAutospacing="0"/>
              <w:jc w:val="center"/>
              <w:rPr>
                <w:rFonts w:ascii="Calibri" w:hAnsi="Calibri" w:eastAsia="宋体" w:cs="Calibri"/>
                <w:sz w:val="21"/>
                <w:szCs w:val="21"/>
              </w:rPr>
            </w:pPr>
            <w:r>
              <w:rPr>
                <w:rFonts w:hint="eastAsia" w:ascii="Calibri" w:hAnsi="Calibri" w:eastAsia="宋体" w:cs="Calibri"/>
                <w:sz w:val="21"/>
                <w:szCs w:val="21"/>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0" w:type="dxa"/>
          <w:jc w:val="center"/>
        </w:trPr>
        <w:tc>
          <w:tcPr>
            <w:tcW w:w="3921" w:type="dxa"/>
            <w:gridSpan w:val="3"/>
            <w:shd w:val="clear" w:color="auto" w:fill="FFFFFF"/>
            <w:tcMar>
              <w:top w:w="0" w:type="dxa"/>
              <w:left w:w="48" w:type="dxa"/>
              <w:bottom w:w="0" w:type="dxa"/>
              <w:right w:w="48" w:type="dxa"/>
            </w:tcMar>
            <w:vAlign w:val="center"/>
          </w:tcPr>
          <w:p>
            <w:pPr>
              <w:pStyle w:val="5"/>
              <w:widowControl/>
              <w:wordWrap w:val="0"/>
              <w:spacing w:before="180" w:beforeAutospacing="0" w:after="180" w:afterAutospacing="0"/>
              <w:jc w:val="center"/>
              <w:rPr>
                <w:rFonts w:ascii="Calibri" w:hAnsi="Calibri" w:eastAsia="Calibri" w:cs="Calibri"/>
                <w:sz w:val="21"/>
                <w:szCs w:val="21"/>
              </w:rPr>
            </w:pPr>
            <w:r>
              <w:rPr>
                <w:rFonts w:hint="eastAsia" w:ascii="宋体" w:hAnsi="宋体" w:eastAsia="宋体" w:cs="宋体"/>
                <w:sz w:val="21"/>
                <w:szCs w:val="21"/>
              </w:rPr>
              <w:t>二、上年结转政府信息公开申请数量</w:t>
            </w:r>
          </w:p>
        </w:tc>
        <w:tc>
          <w:tcPr>
            <w:tcW w:w="551" w:type="dxa"/>
            <w:shd w:val="clear" w:color="auto" w:fill="FFFFFF"/>
            <w:tcMar>
              <w:top w:w="0" w:type="dxa"/>
              <w:left w:w="48" w:type="dxa"/>
              <w:bottom w:w="0" w:type="dxa"/>
              <w:right w:w="48" w:type="dxa"/>
            </w:tcMar>
            <w:vAlign w:val="center"/>
          </w:tcPr>
          <w:p>
            <w:pPr>
              <w:pStyle w:val="5"/>
              <w:widowControl/>
              <w:wordWrap w:val="0"/>
              <w:spacing w:before="180" w:beforeAutospacing="0" w:after="180" w:afterAutospacing="0"/>
              <w:jc w:val="center"/>
              <w:rPr>
                <w:rFonts w:ascii="Calibri" w:hAnsi="Calibri" w:eastAsia="Calibri" w:cs="Calibri"/>
                <w:sz w:val="21"/>
                <w:szCs w:val="21"/>
              </w:rPr>
            </w:pPr>
            <w:r>
              <w:rPr>
                <w:rFonts w:ascii="Times New Roman" w:hAnsi="Times New Roman" w:eastAsia="Calibri"/>
                <w:sz w:val="21"/>
                <w:szCs w:val="21"/>
              </w:rPr>
              <w:t>0</w:t>
            </w:r>
          </w:p>
        </w:tc>
        <w:tc>
          <w:tcPr>
            <w:tcW w:w="551" w:type="dxa"/>
            <w:shd w:val="clear" w:color="auto" w:fill="FFFFFF"/>
            <w:tcMar>
              <w:top w:w="0" w:type="dxa"/>
              <w:left w:w="48" w:type="dxa"/>
              <w:bottom w:w="0" w:type="dxa"/>
              <w:right w:w="48" w:type="dxa"/>
            </w:tcMar>
            <w:vAlign w:val="center"/>
          </w:tcPr>
          <w:p>
            <w:pPr>
              <w:pStyle w:val="5"/>
              <w:widowControl/>
              <w:wordWrap w:val="0"/>
              <w:spacing w:before="180" w:beforeAutospacing="0" w:after="180" w:afterAutospacing="0"/>
              <w:jc w:val="center"/>
              <w:rPr>
                <w:rFonts w:ascii="Calibri" w:hAnsi="Calibri" w:eastAsia="Calibri" w:cs="Calibri"/>
                <w:sz w:val="21"/>
                <w:szCs w:val="21"/>
              </w:rPr>
            </w:pPr>
            <w:r>
              <w:rPr>
                <w:rFonts w:ascii="Times New Roman" w:hAnsi="Times New Roman" w:eastAsia="Calibri"/>
                <w:sz w:val="21"/>
                <w:szCs w:val="21"/>
              </w:rPr>
              <w:t>0</w:t>
            </w:r>
          </w:p>
        </w:tc>
        <w:tc>
          <w:tcPr>
            <w:tcW w:w="551" w:type="dxa"/>
            <w:shd w:val="clear" w:color="auto" w:fill="FFFFFF"/>
            <w:tcMar>
              <w:top w:w="0" w:type="dxa"/>
              <w:left w:w="48" w:type="dxa"/>
              <w:bottom w:w="0" w:type="dxa"/>
              <w:right w:w="48" w:type="dxa"/>
            </w:tcMar>
            <w:vAlign w:val="center"/>
          </w:tcPr>
          <w:p>
            <w:pPr>
              <w:pStyle w:val="5"/>
              <w:widowControl/>
              <w:wordWrap w:val="0"/>
              <w:spacing w:before="180" w:beforeAutospacing="0" w:after="180" w:afterAutospacing="0"/>
              <w:jc w:val="center"/>
              <w:rPr>
                <w:rFonts w:ascii="Calibri" w:hAnsi="Calibri" w:eastAsia="Calibri" w:cs="Calibri"/>
                <w:sz w:val="21"/>
                <w:szCs w:val="21"/>
              </w:rPr>
            </w:pPr>
            <w:r>
              <w:rPr>
                <w:rFonts w:ascii="Times New Roman" w:hAnsi="Times New Roman" w:eastAsia="Calibri"/>
                <w:sz w:val="21"/>
                <w:szCs w:val="21"/>
              </w:rPr>
              <w:t>0</w:t>
            </w:r>
          </w:p>
        </w:tc>
        <w:tc>
          <w:tcPr>
            <w:tcW w:w="551" w:type="dxa"/>
            <w:shd w:val="clear" w:color="auto" w:fill="FFFFFF"/>
            <w:tcMar>
              <w:top w:w="0" w:type="dxa"/>
              <w:left w:w="48" w:type="dxa"/>
              <w:bottom w:w="0" w:type="dxa"/>
              <w:right w:w="48" w:type="dxa"/>
            </w:tcMar>
            <w:vAlign w:val="center"/>
          </w:tcPr>
          <w:p>
            <w:pPr>
              <w:pStyle w:val="5"/>
              <w:widowControl/>
              <w:wordWrap w:val="0"/>
              <w:spacing w:before="180" w:beforeAutospacing="0" w:after="180" w:afterAutospacing="0"/>
              <w:jc w:val="center"/>
              <w:rPr>
                <w:rFonts w:ascii="Calibri" w:hAnsi="Calibri" w:eastAsia="Calibri" w:cs="Calibri"/>
                <w:sz w:val="21"/>
                <w:szCs w:val="21"/>
              </w:rPr>
            </w:pPr>
            <w:r>
              <w:rPr>
                <w:rFonts w:ascii="Times New Roman" w:hAnsi="Times New Roman" w:eastAsia="Calibri"/>
                <w:sz w:val="21"/>
                <w:szCs w:val="21"/>
              </w:rPr>
              <w:t>0</w:t>
            </w:r>
          </w:p>
        </w:tc>
        <w:tc>
          <w:tcPr>
            <w:tcW w:w="551" w:type="dxa"/>
            <w:shd w:val="clear" w:color="auto" w:fill="FFFFFF"/>
            <w:tcMar>
              <w:top w:w="0" w:type="dxa"/>
              <w:left w:w="48" w:type="dxa"/>
              <w:bottom w:w="0" w:type="dxa"/>
              <w:right w:w="48" w:type="dxa"/>
            </w:tcMar>
            <w:vAlign w:val="center"/>
          </w:tcPr>
          <w:p>
            <w:pPr>
              <w:pStyle w:val="5"/>
              <w:widowControl/>
              <w:wordWrap w:val="0"/>
              <w:spacing w:before="180" w:beforeAutospacing="0" w:after="180" w:afterAutospacing="0"/>
              <w:jc w:val="center"/>
              <w:rPr>
                <w:rFonts w:ascii="Calibri" w:hAnsi="Calibri" w:eastAsia="Calibri" w:cs="Calibri"/>
                <w:sz w:val="21"/>
                <w:szCs w:val="21"/>
              </w:rPr>
            </w:pPr>
            <w:r>
              <w:rPr>
                <w:rFonts w:ascii="Times New Roman" w:hAnsi="Times New Roman" w:eastAsia="Calibri"/>
                <w:sz w:val="21"/>
                <w:szCs w:val="21"/>
              </w:rPr>
              <w:t>0</w:t>
            </w:r>
          </w:p>
        </w:tc>
        <w:tc>
          <w:tcPr>
            <w:tcW w:w="562" w:type="dxa"/>
            <w:shd w:val="clear" w:color="auto" w:fill="FFFFFF"/>
            <w:tcMar>
              <w:top w:w="0" w:type="dxa"/>
              <w:left w:w="48" w:type="dxa"/>
              <w:bottom w:w="0" w:type="dxa"/>
              <w:right w:w="48" w:type="dxa"/>
            </w:tcMar>
            <w:vAlign w:val="center"/>
          </w:tcPr>
          <w:p>
            <w:pPr>
              <w:pStyle w:val="5"/>
              <w:widowControl/>
              <w:wordWrap w:val="0"/>
              <w:spacing w:before="180" w:beforeAutospacing="0" w:after="180" w:afterAutospacing="0"/>
              <w:jc w:val="center"/>
              <w:rPr>
                <w:rFonts w:ascii="Calibri" w:hAnsi="Calibri" w:eastAsia="Calibri" w:cs="Calibri"/>
                <w:sz w:val="21"/>
                <w:szCs w:val="21"/>
              </w:rPr>
            </w:pPr>
            <w:r>
              <w:rPr>
                <w:rFonts w:ascii="Times New Roman" w:hAnsi="Times New Roman" w:eastAsia="Calibri"/>
                <w:sz w:val="21"/>
                <w:szCs w:val="21"/>
              </w:rPr>
              <w:t>0</w:t>
            </w:r>
          </w:p>
        </w:tc>
        <w:tc>
          <w:tcPr>
            <w:tcW w:w="562" w:type="dxa"/>
            <w:shd w:val="clear" w:color="auto" w:fill="FFFFFF"/>
            <w:tcMar>
              <w:top w:w="0" w:type="dxa"/>
              <w:left w:w="48" w:type="dxa"/>
              <w:bottom w:w="0" w:type="dxa"/>
              <w:right w:w="48" w:type="dxa"/>
            </w:tcMar>
          </w:tcPr>
          <w:p>
            <w:pPr>
              <w:pStyle w:val="5"/>
              <w:widowControl/>
              <w:wordWrap w:val="0"/>
              <w:spacing w:before="180" w:beforeAutospacing="0" w:after="180" w:afterAutospacing="0"/>
              <w:jc w:val="center"/>
              <w:rPr>
                <w:rFonts w:ascii="Calibri" w:hAnsi="Calibri" w:eastAsia="Calibri" w:cs="Calibri"/>
                <w:sz w:val="21"/>
                <w:szCs w:val="21"/>
              </w:rPr>
            </w:pPr>
            <w:r>
              <w:rPr>
                <w:rFonts w:ascii="Times New Roman" w:hAnsi="Times New Roman" w:eastAsia="Calibri"/>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0" w:type="dxa"/>
          <w:jc w:val="center"/>
        </w:trPr>
        <w:tc>
          <w:tcPr>
            <w:tcW w:w="611" w:type="dxa"/>
            <w:vMerge w:val="restart"/>
            <w:shd w:val="clear" w:color="auto" w:fill="FFFFFF"/>
            <w:tcMar>
              <w:top w:w="0" w:type="dxa"/>
              <w:left w:w="48" w:type="dxa"/>
              <w:bottom w:w="0" w:type="dxa"/>
              <w:right w:w="48" w:type="dxa"/>
            </w:tcMar>
            <w:vAlign w:val="center"/>
          </w:tcPr>
          <w:p>
            <w:pPr>
              <w:pStyle w:val="5"/>
              <w:widowControl/>
              <w:wordWrap w:val="0"/>
              <w:spacing w:before="180" w:beforeAutospacing="0" w:after="180" w:afterAutospacing="0"/>
              <w:jc w:val="center"/>
              <w:rPr>
                <w:rFonts w:ascii="Calibri" w:hAnsi="Calibri" w:eastAsia="Calibri" w:cs="Calibri"/>
                <w:sz w:val="21"/>
                <w:szCs w:val="21"/>
              </w:rPr>
            </w:pPr>
            <w:r>
              <w:rPr>
                <w:rFonts w:hint="eastAsia" w:ascii="宋体" w:hAnsi="宋体" w:eastAsia="宋体" w:cs="宋体"/>
                <w:sz w:val="21"/>
                <w:szCs w:val="21"/>
              </w:rPr>
              <w:t>三、本年度办理结果</w:t>
            </w:r>
          </w:p>
        </w:tc>
        <w:tc>
          <w:tcPr>
            <w:tcW w:w="3310" w:type="dxa"/>
            <w:gridSpan w:val="2"/>
            <w:shd w:val="clear" w:color="auto" w:fill="FFFFFF"/>
            <w:tcMar>
              <w:top w:w="0" w:type="dxa"/>
              <w:left w:w="48" w:type="dxa"/>
              <w:bottom w:w="0" w:type="dxa"/>
              <w:right w:w="48" w:type="dxa"/>
            </w:tcMar>
            <w:vAlign w:val="center"/>
          </w:tcPr>
          <w:p>
            <w:pPr>
              <w:pStyle w:val="5"/>
              <w:widowControl/>
              <w:wordWrap w:val="0"/>
              <w:spacing w:before="180" w:beforeAutospacing="0" w:after="180" w:afterAutospacing="0"/>
              <w:jc w:val="center"/>
              <w:rPr>
                <w:rFonts w:ascii="Calibri" w:hAnsi="Calibri" w:eastAsia="Calibri" w:cs="Calibri"/>
                <w:sz w:val="21"/>
                <w:szCs w:val="21"/>
              </w:rPr>
            </w:pPr>
            <w:r>
              <w:rPr>
                <w:rFonts w:hint="eastAsia" w:ascii="宋体" w:hAnsi="宋体" w:eastAsia="宋体" w:cs="宋体"/>
                <w:sz w:val="21"/>
                <w:szCs w:val="21"/>
              </w:rPr>
              <w:t>（一）予以公开</w:t>
            </w:r>
          </w:p>
        </w:tc>
        <w:tc>
          <w:tcPr>
            <w:tcW w:w="551" w:type="dxa"/>
            <w:shd w:val="clear" w:color="auto" w:fill="FFFFFF"/>
            <w:tcMar>
              <w:top w:w="0" w:type="dxa"/>
              <w:left w:w="48" w:type="dxa"/>
              <w:bottom w:w="0" w:type="dxa"/>
              <w:right w:w="48" w:type="dxa"/>
            </w:tcMar>
            <w:vAlign w:val="center"/>
          </w:tcPr>
          <w:p>
            <w:pPr>
              <w:pStyle w:val="5"/>
              <w:widowControl/>
              <w:wordWrap w:val="0"/>
              <w:spacing w:before="180" w:beforeAutospacing="0" w:after="180" w:afterAutospacing="0"/>
              <w:jc w:val="center"/>
              <w:rPr>
                <w:rFonts w:ascii="Calibri" w:hAnsi="Calibri" w:eastAsia="宋体" w:cs="Calibri"/>
                <w:sz w:val="21"/>
                <w:szCs w:val="21"/>
              </w:rPr>
            </w:pPr>
            <w:r>
              <w:rPr>
                <w:rFonts w:hint="eastAsia" w:ascii="Calibri" w:hAnsi="Calibri" w:eastAsia="宋体" w:cs="Calibri"/>
                <w:sz w:val="21"/>
                <w:szCs w:val="21"/>
              </w:rPr>
              <w:t>13</w:t>
            </w:r>
          </w:p>
        </w:tc>
        <w:tc>
          <w:tcPr>
            <w:tcW w:w="551" w:type="dxa"/>
            <w:shd w:val="clear" w:color="auto" w:fill="FFFFFF"/>
            <w:tcMar>
              <w:top w:w="0" w:type="dxa"/>
              <w:left w:w="48" w:type="dxa"/>
              <w:bottom w:w="0" w:type="dxa"/>
              <w:right w:w="48" w:type="dxa"/>
            </w:tcMar>
            <w:vAlign w:val="center"/>
          </w:tcPr>
          <w:p>
            <w:pPr>
              <w:pStyle w:val="5"/>
              <w:widowControl/>
              <w:wordWrap w:val="0"/>
              <w:spacing w:before="180" w:beforeAutospacing="0" w:after="180" w:afterAutospacing="0"/>
              <w:jc w:val="center"/>
              <w:rPr>
                <w:rFonts w:ascii="Calibri" w:hAnsi="Calibri" w:eastAsia="宋体" w:cs="Calibri"/>
                <w:sz w:val="21"/>
                <w:szCs w:val="21"/>
              </w:rPr>
            </w:pPr>
            <w:r>
              <w:rPr>
                <w:rFonts w:hint="eastAsia" w:ascii="Times New Roman" w:hAnsi="Times New Roman" w:eastAsia="宋体"/>
                <w:sz w:val="21"/>
                <w:szCs w:val="21"/>
              </w:rPr>
              <w:t>1</w:t>
            </w:r>
          </w:p>
        </w:tc>
        <w:tc>
          <w:tcPr>
            <w:tcW w:w="551" w:type="dxa"/>
            <w:shd w:val="clear" w:color="auto" w:fill="FFFFFF"/>
            <w:tcMar>
              <w:top w:w="0" w:type="dxa"/>
              <w:left w:w="48" w:type="dxa"/>
              <w:bottom w:w="0" w:type="dxa"/>
              <w:right w:w="48" w:type="dxa"/>
            </w:tcMar>
            <w:vAlign w:val="center"/>
          </w:tcPr>
          <w:p>
            <w:pPr>
              <w:pStyle w:val="5"/>
              <w:widowControl/>
              <w:wordWrap w:val="0"/>
              <w:spacing w:before="180" w:beforeAutospacing="0" w:after="180" w:afterAutospacing="0"/>
              <w:jc w:val="center"/>
              <w:rPr>
                <w:rFonts w:ascii="Calibri" w:hAnsi="Calibri" w:eastAsia="Calibri" w:cs="Calibri"/>
                <w:sz w:val="21"/>
                <w:szCs w:val="21"/>
              </w:rPr>
            </w:pPr>
            <w:r>
              <w:rPr>
                <w:rFonts w:ascii="Times New Roman" w:hAnsi="Times New Roman" w:eastAsia="Calibri"/>
                <w:sz w:val="21"/>
                <w:szCs w:val="21"/>
              </w:rPr>
              <w:t>0</w:t>
            </w:r>
          </w:p>
        </w:tc>
        <w:tc>
          <w:tcPr>
            <w:tcW w:w="551" w:type="dxa"/>
            <w:shd w:val="clear" w:color="auto" w:fill="FFFFFF"/>
            <w:tcMar>
              <w:top w:w="0" w:type="dxa"/>
              <w:left w:w="48" w:type="dxa"/>
              <w:bottom w:w="0" w:type="dxa"/>
              <w:right w:w="48" w:type="dxa"/>
            </w:tcMar>
            <w:vAlign w:val="center"/>
          </w:tcPr>
          <w:p>
            <w:pPr>
              <w:pStyle w:val="5"/>
              <w:widowControl/>
              <w:wordWrap w:val="0"/>
              <w:spacing w:before="180" w:beforeAutospacing="0" w:after="180" w:afterAutospacing="0"/>
              <w:jc w:val="center"/>
              <w:rPr>
                <w:rFonts w:ascii="Calibri" w:hAnsi="Calibri" w:eastAsia="Calibri" w:cs="Calibri"/>
                <w:sz w:val="21"/>
                <w:szCs w:val="21"/>
              </w:rPr>
            </w:pPr>
            <w:r>
              <w:rPr>
                <w:rFonts w:ascii="Times New Roman" w:hAnsi="Times New Roman" w:eastAsia="Calibri"/>
                <w:sz w:val="21"/>
                <w:szCs w:val="21"/>
              </w:rPr>
              <w:t>0</w:t>
            </w:r>
          </w:p>
        </w:tc>
        <w:tc>
          <w:tcPr>
            <w:tcW w:w="551" w:type="dxa"/>
            <w:shd w:val="clear" w:color="auto" w:fill="FFFFFF"/>
            <w:tcMar>
              <w:top w:w="0" w:type="dxa"/>
              <w:left w:w="48" w:type="dxa"/>
              <w:bottom w:w="0" w:type="dxa"/>
              <w:right w:w="48" w:type="dxa"/>
            </w:tcMar>
            <w:vAlign w:val="center"/>
          </w:tcPr>
          <w:p>
            <w:pPr>
              <w:pStyle w:val="5"/>
              <w:widowControl/>
              <w:wordWrap w:val="0"/>
              <w:spacing w:before="180" w:beforeAutospacing="0" w:after="180" w:afterAutospacing="0"/>
              <w:jc w:val="center"/>
              <w:rPr>
                <w:rFonts w:ascii="Calibri" w:hAnsi="Calibri" w:eastAsia="Calibri" w:cs="Calibri"/>
                <w:sz w:val="21"/>
                <w:szCs w:val="21"/>
              </w:rPr>
            </w:pPr>
            <w:r>
              <w:rPr>
                <w:rFonts w:ascii="Times New Roman" w:hAnsi="Times New Roman" w:eastAsia="Calibri"/>
                <w:sz w:val="21"/>
                <w:szCs w:val="21"/>
              </w:rPr>
              <w:t>0</w:t>
            </w:r>
          </w:p>
        </w:tc>
        <w:tc>
          <w:tcPr>
            <w:tcW w:w="562" w:type="dxa"/>
            <w:shd w:val="clear" w:color="auto" w:fill="FFFFFF"/>
            <w:tcMar>
              <w:top w:w="0" w:type="dxa"/>
              <w:left w:w="48" w:type="dxa"/>
              <w:bottom w:w="0" w:type="dxa"/>
              <w:right w:w="48" w:type="dxa"/>
            </w:tcMar>
            <w:vAlign w:val="center"/>
          </w:tcPr>
          <w:p>
            <w:pPr>
              <w:pStyle w:val="5"/>
              <w:widowControl/>
              <w:wordWrap w:val="0"/>
              <w:spacing w:before="180" w:beforeAutospacing="0" w:after="180" w:afterAutospacing="0"/>
              <w:jc w:val="center"/>
              <w:rPr>
                <w:rFonts w:ascii="Calibri" w:hAnsi="Calibri" w:eastAsia="Calibri" w:cs="Calibri"/>
                <w:sz w:val="21"/>
                <w:szCs w:val="21"/>
              </w:rPr>
            </w:pPr>
            <w:r>
              <w:rPr>
                <w:rFonts w:ascii="Times New Roman" w:hAnsi="Times New Roman" w:eastAsia="Calibri"/>
                <w:sz w:val="21"/>
                <w:szCs w:val="21"/>
              </w:rPr>
              <w:t>0</w:t>
            </w:r>
          </w:p>
        </w:tc>
        <w:tc>
          <w:tcPr>
            <w:tcW w:w="562" w:type="dxa"/>
            <w:shd w:val="clear" w:color="auto" w:fill="FFFFFF"/>
            <w:tcMar>
              <w:top w:w="0" w:type="dxa"/>
              <w:left w:w="48" w:type="dxa"/>
              <w:bottom w:w="0" w:type="dxa"/>
              <w:right w:w="48" w:type="dxa"/>
            </w:tcMar>
          </w:tcPr>
          <w:p>
            <w:pPr>
              <w:pStyle w:val="5"/>
              <w:widowControl/>
              <w:wordWrap w:val="0"/>
              <w:spacing w:before="180" w:beforeAutospacing="0" w:after="180" w:afterAutospacing="0"/>
              <w:jc w:val="center"/>
              <w:rPr>
                <w:rFonts w:ascii="Calibri" w:hAnsi="Calibri" w:eastAsia="宋体" w:cs="Calibri"/>
                <w:sz w:val="21"/>
                <w:szCs w:val="21"/>
              </w:rPr>
            </w:pPr>
            <w:r>
              <w:rPr>
                <w:rFonts w:hint="eastAsia" w:ascii="Calibri" w:hAnsi="Calibri" w:eastAsia="宋体" w:cs="Calibri"/>
                <w:sz w:val="21"/>
                <w:szCs w:val="21"/>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0" w:type="dxa"/>
          <w:jc w:val="center"/>
        </w:trPr>
        <w:tc>
          <w:tcPr>
            <w:tcW w:w="611" w:type="dxa"/>
            <w:vMerge w:val="continue"/>
            <w:shd w:val="clear" w:color="auto" w:fill="FFFFFF"/>
            <w:tcMar>
              <w:top w:w="0" w:type="dxa"/>
              <w:left w:w="48" w:type="dxa"/>
              <w:bottom w:w="0" w:type="dxa"/>
              <w:right w:w="48" w:type="dxa"/>
            </w:tcMar>
            <w:vAlign w:val="center"/>
          </w:tcPr>
          <w:p>
            <w:pPr>
              <w:rPr>
                <w:rFonts w:ascii="微软雅黑" w:hAnsi="微软雅黑" w:eastAsia="微软雅黑" w:cs="微软雅黑"/>
                <w:szCs w:val="21"/>
              </w:rPr>
            </w:pPr>
          </w:p>
        </w:tc>
        <w:tc>
          <w:tcPr>
            <w:tcW w:w="3310" w:type="dxa"/>
            <w:gridSpan w:val="2"/>
            <w:shd w:val="clear" w:color="auto" w:fill="FFFFFF"/>
            <w:tcMar>
              <w:top w:w="0" w:type="dxa"/>
              <w:left w:w="48" w:type="dxa"/>
              <w:bottom w:w="0" w:type="dxa"/>
              <w:right w:w="48" w:type="dxa"/>
            </w:tcMar>
            <w:vAlign w:val="center"/>
          </w:tcPr>
          <w:p>
            <w:pPr>
              <w:pStyle w:val="5"/>
              <w:widowControl/>
              <w:wordWrap w:val="0"/>
              <w:spacing w:before="180" w:beforeAutospacing="0" w:after="180" w:afterAutospacing="0"/>
              <w:jc w:val="center"/>
              <w:rPr>
                <w:rFonts w:ascii="Calibri" w:hAnsi="Calibri" w:eastAsia="Calibri" w:cs="Calibri"/>
                <w:sz w:val="21"/>
                <w:szCs w:val="21"/>
              </w:rPr>
            </w:pPr>
            <w:r>
              <w:rPr>
                <w:rFonts w:hint="eastAsia" w:ascii="宋体" w:hAnsi="宋体" w:eastAsia="宋体" w:cs="宋体"/>
                <w:sz w:val="21"/>
                <w:szCs w:val="21"/>
              </w:rPr>
              <w:t>（二）部分公开</w:t>
            </w:r>
            <w:r>
              <w:rPr>
                <w:rFonts w:hint="eastAsia" w:ascii="楷体" w:hAnsi="楷体" w:eastAsia="楷体" w:cs="楷体"/>
                <w:sz w:val="21"/>
                <w:szCs w:val="21"/>
              </w:rPr>
              <w:t>（区分处理的，只计这一情形，不计其他情形）</w:t>
            </w:r>
          </w:p>
        </w:tc>
        <w:tc>
          <w:tcPr>
            <w:tcW w:w="551" w:type="dxa"/>
            <w:shd w:val="clear" w:color="auto" w:fill="FFFFFF"/>
            <w:tcMar>
              <w:top w:w="0" w:type="dxa"/>
              <w:left w:w="48" w:type="dxa"/>
              <w:bottom w:w="0" w:type="dxa"/>
              <w:right w:w="48" w:type="dxa"/>
            </w:tcMar>
            <w:vAlign w:val="center"/>
          </w:tcPr>
          <w:p>
            <w:pPr>
              <w:pStyle w:val="5"/>
              <w:widowControl/>
              <w:wordWrap w:val="0"/>
              <w:spacing w:before="180" w:beforeAutospacing="0" w:after="180" w:afterAutospacing="0"/>
              <w:jc w:val="center"/>
              <w:rPr>
                <w:rFonts w:ascii="Calibri" w:hAnsi="Calibri" w:eastAsia="宋体" w:cs="Calibri"/>
                <w:sz w:val="21"/>
                <w:szCs w:val="21"/>
              </w:rPr>
            </w:pPr>
            <w:r>
              <w:rPr>
                <w:rFonts w:hint="eastAsia" w:ascii="Times New Roman" w:hAnsi="Times New Roman" w:eastAsia="宋体"/>
                <w:sz w:val="21"/>
                <w:szCs w:val="21"/>
              </w:rPr>
              <w:t>1</w:t>
            </w:r>
          </w:p>
        </w:tc>
        <w:tc>
          <w:tcPr>
            <w:tcW w:w="551" w:type="dxa"/>
            <w:shd w:val="clear" w:color="auto" w:fill="FFFFFF"/>
            <w:tcMar>
              <w:top w:w="0" w:type="dxa"/>
              <w:left w:w="48" w:type="dxa"/>
              <w:bottom w:w="0" w:type="dxa"/>
              <w:right w:w="48" w:type="dxa"/>
            </w:tcMar>
            <w:vAlign w:val="center"/>
          </w:tcPr>
          <w:p>
            <w:pPr>
              <w:pStyle w:val="5"/>
              <w:widowControl/>
              <w:wordWrap w:val="0"/>
              <w:spacing w:before="180" w:beforeAutospacing="0" w:after="180" w:afterAutospacing="0"/>
              <w:jc w:val="center"/>
              <w:rPr>
                <w:rFonts w:ascii="Calibri" w:hAnsi="Calibri" w:eastAsia="Calibri" w:cs="Calibri"/>
                <w:sz w:val="21"/>
                <w:szCs w:val="21"/>
              </w:rPr>
            </w:pPr>
            <w:r>
              <w:rPr>
                <w:rFonts w:ascii="Times New Roman" w:hAnsi="Times New Roman" w:eastAsia="Calibri"/>
                <w:sz w:val="21"/>
                <w:szCs w:val="21"/>
              </w:rPr>
              <w:t>0</w:t>
            </w:r>
          </w:p>
        </w:tc>
        <w:tc>
          <w:tcPr>
            <w:tcW w:w="551" w:type="dxa"/>
            <w:shd w:val="clear" w:color="auto" w:fill="FFFFFF"/>
            <w:tcMar>
              <w:top w:w="0" w:type="dxa"/>
              <w:left w:w="48" w:type="dxa"/>
              <w:bottom w:w="0" w:type="dxa"/>
              <w:right w:w="48" w:type="dxa"/>
            </w:tcMar>
            <w:vAlign w:val="center"/>
          </w:tcPr>
          <w:p>
            <w:pPr>
              <w:pStyle w:val="5"/>
              <w:widowControl/>
              <w:wordWrap w:val="0"/>
              <w:spacing w:before="180" w:beforeAutospacing="0" w:after="180" w:afterAutospacing="0"/>
              <w:jc w:val="center"/>
              <w:rPr>
                <w:rFonts w:ascii="Calibri" w:hAnsi="Calibri" w:eastAsia="Calibri" w:cs="Calibri"/>
                <w:sz w:val="21"/>
                <w:szCs w:val="21"/>
              </w:rPr>
            </w:pPr>
            <w:r>
              <w:rPr>
                <w:rFonts w:ascii="Times New Roman" w:hAnsi="Times New Roman" w:eastAsia="Calibri"/>
                <w:sz w:val="21"/>
                <w:szCs w:val="21"/>
              </w:rPr>
              <w:t>0</w:t>
            </w:r>
          </w:p>
        </w:tc>
        <w:tc>
          <w:tcPr>
            <w:tcW w:w="551" w:type="dxa"/>
            <w:shd w:val="clear" w:color="auto" w:fill="FFFFFF"/>
            <w:tcMar>
              <w:top w:w="0" w:type="dxa"/>
              <w:left w:w="48" w:type="dxa"/>
              <w:bottom w:w="0" w:type="dxa"/>
              <w:right w:w="48" w:type="dxa"/>
            </w:tcMar>
            <w:vAlign w:val="center"/>
          </w:tcPr>
          <w:p>
            <w:pPr>
              <w:pStyle w:val="5"/>
              <w:widowControl/>
              <w:wordWrap w:val="0"/>
              <w:spacing w:before="180" w:beforeAutospacing="0" w:after="180" w:afterAutospacing="0"/>
              <w:jc w:val="center"/>
              <w:rPr>
                <w:rFonts w:ascii="Calibri" w:hAnsi="Calibri" w:eastAsia="Calibri" w:cs="Calibri"/>
                <w:sz w:val="21"/>
                <w:szCs w:val="21"/>
              </w:rPr>
            </w:pPr>
            <w:r>
              <w:rPr>
                <w:rFonts w:ascii="Times New Roman" w:hAnsi="Times New Roman" w:eastAsia="Calibri"/>
                <w:sz w:val="21"/>
                <w:szCs w:val="21"/>
              </w:rPr>
              <w:t>0</w:t>
            </w:r>
          </w:p>
        </w:tc>
        <w:tc>
          <w:tcPr>
            <w:tcW w:w="551" w:type="dxa"/>
            <w:shd w:val="clear" w:color="auto" w:fill="FFFFFF"/>
            <w:tcMar>
              <w:top w:w="0" w:type="dxa"/>
              <w:left w:w="48" w:type="dxa"/>
              <w:bottom w:w="0" w:type="dxa"/>
              <w:right w:w="48" w:type="dxa"/>
            </w:tcMar>
            <w:vAlign w:val="center"/>
          </w:tcPr>
          <w:p>
            <w:pPr>
              <w:pStyle w:val="5"/>
              <w:widowControl/>
              <w:wordWrap w:val="0"/>
              <w:spacing w:before="180" w:beforeAutospacing="0" w:after="180" w:afterAutospacing="0"/>
              <w:jc w:val="center"/>
              <w:rPr>
                <w:rFonts w:ascii="Calibri" w:hAnsi="Calibri" w:eastAsia="宋体" w:cs="Calibri"/>
                <w:sz w:val="21"/>
                <w:szCs w:val="21"/>
              </w:rPr>
            </w:pPr>
            <w:r>
              <w:rPr>
                <w:rFonts w:hint="eastAsia" w:ascii="Times New Roman" w:hAnsi="Times New Roman" w:eastAsia="宋体"/>
                <w:sz w:val="21"/>
                <w:szCs w:val="21"/>
              </w:rPr>
              <w:t>1</w:t>
            </w:r>
          </w:p>
        </w:tc>
        <w:tc>
          <w:tcPr>
            <w:tcW w:w="562" w:type="dxa"/>
            <w:shd w:val="clear" w:color="auto" w:fill="FFFFFF"/>
            <w:tcMar>
              <w:top w:w="0" w:type="dxa"/>
              <w:left w:w="48" w:type="dxa"/>
              <w:bottom w:w="0" w:type="dxa"/>
              <w:right w:w="48" w:type="dxa"/>
            </w:tcMar>
            <w:vAlign w:val="center"/>
          </w:tcPr>
          <w:p>
            <w:pPr>
              <w:pStyle w:val="5"/>
              <w:widowControl/>
              <w:wordWrap w:val="0"/>
              <w:spacing w:before="180" w:beforeAutospacing="0" w:after="180" w:afterAutospacing="0"/>
              <w:jc w:val="center"/>
              <w:rPr>
                <w:rFonts w:ascii="Calibri" w:hAnsi="Calibri" w:eastAsia="Calibri" w:cs="Calibri"/>
                <w:sz w:val="21"/>
                <w:szCs w:val="21"/>
              </w:rPr>
            </w:pPr>
            <w:r>
              <w:rPr>
                <w:rFonts w:ascii="Times New Roman" w:hAnsi="Times New Roman" w:eastAsia="Calibri"/>
                <w:sz w:val="21"/>
                <w:szCs w:val="21"/>
              </w:rPr>
              <w:t>0</w:t>
            </w:r>
          </w:p>
        </w:tc>
        <w:tc>
          <w:tcPr>
            <w:tcW w:w="562" w:type="dxa"/>
            <w:shd w:val="clear" w:color="auto" w:fill="FFFFFF"/>
            <w:tcMar>
              <w:top w:w="0" w:type="dxa"/>
              <w:left w:w="48" w:type="dxa"/>
              <w:bottom w:w="0" w:type="dxa"/>
              <w:right w:w="48" w:type="dxa"/>
            </w:tcMar>
            <w:vAlign w:val="center"/>
          </w:tcPr>
          <w:p>
            <w:pPr>
              <w:pStyle w:val="5"/>
              <w:widowControl/>
              <w:wordWrap w:val="0"/>
              <w:spacing w:before="180" w:beforeAutospacing="0" w:after="180" w:afterAutospacing="0"/>
              <w:jc w:val="center"/>
              <w:rPr>
                <w:rFonts w:ascii="Calibri" w:hAnsi="Calibri" w:eastAsia="宋体" w:cs="Calibri"/>
                <w:sz w:val="21"/>
                <w:szCs w:val="21"/>
              </w:rPr>
            </w:pPr>
            <w:r>
              <w:rPr>
                <w:rFonts w:hint="eastAsia" w:ascii="Times New Roman" w:hAnsi="Times New Roman" w:eastAsia="宋体"/>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0" w:type="dxa"/>
          <w:jc w:val="center"/>
        </w:trPr>
        <w:tc>
          <w:tcPr>
            <w:tcW w:w="611" w:type="dxa"/>
            <w:vMerge w:val="continue"/>
            <w:shd w:val="clear" w:color="auto" w:fill="FFFFFF"/>
            <w:tcMar>
              <w:top w:w="0" w:type="dxa"/>
              <w:left w:w="48" w:type="dxa"/>
              <w:bottom w:w="0" w:type="dxa"/>
              <w:right w:w="48" w:type="dxa"/>
            </w:tcMar>
            <w:vAlign w:val="center"/>
          </w:tcPr>
          <w:p>
            <w:pPr>
              <w:rPr>
                <w:rFonts w:ascii="微软雅黑" w:hAnsi="微软雅黑" w:eastAsia="微软雅黑" w:cs="微软雅黑"/>
                <w:szCs w:val="21"/>
              </w:rPr>
            </w:pPr>
          </w:p>
        </w:tc>
        <w:tc>
          <w:tcPr>
            <w:tcW w:w="755" w:type="dxa"/>
            <w:vMerge w:val="restart"/>
            <w:shd w:val="clear" w:color="auto" w:fill="FFFFFF"/>
            <w:tcMar>
              <w:top w:w="0" w:type="dxa"/>
              <w:left w:w="48" w:type="dxa"/>
              <w:bottom w:w="0" w:type="dxa"/>
              <w:right w:w="48" w:type="dxa"/>
            </w:tcMar>
            <w:vAlign w:val="center"/>
          </w:tcPr>
          <w:p>
            <w:pPr>
              <w:pStyle w:val="5"/>
              <w:widowControl/>
              <w:wordWrap w:val="0"/>
              <w:spacing w:before="180" w:beforeAutospacing="0" w:after="180" w:afterAutospacing="0"/>
              <w:jc w:val="center"/>
              <w:rPr>
                <w:rFonts w:ascii="Calibri" w:hAnsi="Calibri" w:eastAsia="Calibri" w:cs="Calibri"/>
                <w:sz w:val="21"/>
                <w:szCs w:val="21"/>
              </w:rPr>
            </w:pPr>
            <w:r>
              <w:rPr>
                <w:rFonts w:hint="eastAsia" w:ascii="宋体" w:hAnsi="宋体" w:eastAsia="宋体" w:cs="宋体"/>
                <w:sz w:val="21"/>
                <w:szCs w:val="21"/>
              </w:rPr>
              <w:t>（三）不予公开</w:t>
            </w:r>
          </w:p>
        </w:tc>
        <w:tc>
          <w:tcPr>
            <w:tcW w:w="2555" w:type="dxa"/>
            <w:shd w:val="clear" w:color="auto" w:fill="FFFFFF"/>
            <w:tcMar>
              <w:top w:w="0" w:type="dxa"/>
              <w:left w:w="48" w:type="dxa"/>
              <w:bottom w:w="0" w:type="dxa"/>
              <w:right w:w="48" w:type="dxa"/>
            </w:tcMar>
          </w:tcPr>
          <w:p>
            <w:pPr>
              <w:pStyle w:val="5"/>
              <w:widowControl/>
              <w:wordWrap w:val="0"/>
              <w:spacing w:before="180" w:beforeAutospacing="0" w:after="180" w:afterAutospacing="0"/>
              <w:jc w:val="center"/>
              <w:rPr>
                <w:rFonts w:ascii="Calibri" w:hAnsi="Calibri" w:eastAsia="Calibri" w:cs="Calibri"/>
                <w:sz w:val="21"/>
                <w:szCs w:val="21"/>
              </w:rPr>
            </w:pPr>
            <w:r>
              <w:rPr>
                <w:rFonts w:hint="eastAsia" w:ascii="宋体" w:hAnsi="宋体" w:eastAsia="宋体" w:cs="宋体"/>
                <w:sz w:val="21"/>
                <w:szCs w:val="21"/>
              </w:rPr>
              <w:t>1.属于国家秘密</w:t>
            </w:r>
          </w:p>
        </w:tc>
        <w:tc>
          <w:tcPr>
            <w:tcW w:w="551" w:type="dxa"/>
            <w:shd w:val="clear" w:color="auto" w:fill="FFFFFF"/>
            <w:tcMar>
              <w:top w:w="0" w:type="dxa"/>
              <w:left w:w="48" w:type="dxa"/>
              <w:bottom w:w="0" w:type="dxa"/>
              <w:right w:w="48" w:type="dxa"/>
            </w:tcMar>
          </w:tcPr>
          <w:p>
            <w:pPr>
              <w:pStyle w:val="5"/>
              <w:widowControl/>
              <w:wordWrap w:val="0"/>
              <w:spacing w:before="180" w:beforeAutospacing="0" w:after="180" w:afterAutospacing="0"/>
              <w:jc w:val="center"/>
              <w:rPr>
                <w:rFonts w:ascii="Calibri" w:hAnsi="Calibri" w:eastAsia="Calibri" w:cs="Calibri"/>
                <w:sz w:val="21"/>
                <w:szCs w:val="21"/>
              </w:rPr>
            </w:pPr>
            <w:r>
              <w:rPr>
                <w:rFonts w:ascii="Times New Roman" w:hAnsi="Times New Roman" w:eastAsia="Calibri"/>
                <w:sz w:val="21"/>
                <w:szCs w:val="21"/>
              </w:rPr>
              <w:t>0</w:t>
            </w:r>
          </w:p>
        </w:tc>
        <w:tc>
          <w:tcPr>
            <w:tcW w:w="551" w:type="dxa"/>
            <w:shd w:val="clear" w:color="auto" w:fill="FFFFFF"/>
            <w:tcMar>
              <w:top w:w="0" w:type="dxa"/>
              <w:left w:w="48" w:type="dxa"/>
              <w:bottom w:w="0" w:type="dxa"/>
              <w:right w:w="48" w:type="dxa"/>
            </w:tcMar>
            <w:vAlign w:val="center"/>
          </w:tcPr>
          <w:p>
            <w:pPr>
              <w:pStyle w:val="5"/>
              <w:widowControl/>
              <w:wordWrap w:val="0"/>
              <w:spacing w:before="180" w:beforeAutospacing="0" w:after="180" w:afterAutospacing="0"/>
              <w:jc w:val="center"/>
              <w:rPr>
                <w:rFonts w:ascii="Calibri" w:hAnsi="Calibri" w:eastAsia="Calibri" w:cs="Calibri"/>
                <w:sz w:val="21"/>
                <w:szCs w:val="21"/>
              </w:rPr>
            </w:pPr>
            <w:r>
              <w:rPr>
                <w:rFonts w:ascii="Times New Roman" w:hAnsi="Times New Roman" w:eastAsia="Calibri"/>
                <w:sz w:val="21"/>
                <w:szCs w:val="21"/>
              </w:rPr>
              <w:t>0</w:t>
            </w:r>
          </w:p>
        </w:tc>
        <w:tc>
          <w:tcPr>
            <w:tcW w:w="551" w:type="dxa"/>
            <w:shd w:val="clear" w:color="auto" w:fill="FFFFFF"/>
            <w:tcMar>
              <w:top w:w="0" w:type="dxa"/>
              <w:left w:w="48" w:type="dxa"/>
              <w:bottom w:w="0" w:type="dxa"/>
              <w:right w:w="48" w:type="dxa"/>
            </w:tcMar>
            <w:vAlign w:val="center"/>
          </w:tcPr>
          <w:p>
            <w:pPr>
              <w:pStyle w:val="5"/>
              <w:widowControl/>
              <w:wordWrap w:val="0"/>
              <w:spacing w:before="180" w:beforeAutospacing="0" w:after="180" w:afterAutospacing="0"/>
              <w:jc w:val="center"/>
              <w:rPr>
                <w:rFonts w:ascii="Calibri" w:hAnsi="Calibri" w:eastAsia="Calibri" w:cs="Calibri"/>
                <w:sz w:val="21"/>
                <w:szCs w:val="21"/>
              </w:rPr>
            </w:pPr>
            <w:r>
              <w:rPr>
                <w:rFonts w:ascii="Times New Roman" w:hAnsi="Times New Roman" w:eastAsia="Calibri"/>
                <w:sz w:val="21"/>
                <w:szCs w:val="21"/>
              </w:rPr>
              <w:t>0</w:t>
            </w:r>
          </w:p>
        </w:tc>
        <w:tc>
          <w:tcPr>
            <w:tcW w:w="551" w:type="dxa"/>
            <w:shd w:val="clear" w:color="auto" w:fill="FFFFFF"/>
            <w:tcMar>
              <w:top w:w="0" w:type="dxa"/>
              <w:left w:w="48" w:type="dxa"/>
              <w:bottom w:w="0" w:type="dxa"/>
              <w:right w:w="48" w:type="dxa"/>
            </w:tcMar>
            <w:vAlign w:val="center"/>
          </w:tcPr>
          <w:p>
            <w:pPr>
              <w:pStyle w:val="5"/>
              <w:widowControl/>
              <w:wordWrap w:val="0"/>
              <w:spacing w:before="180" w:beforeAutospacing="0" w:after="180" w:afterAutospacing="0"/>
              <w:jc w:val="center"/>
              <w:rPr>
                <w:rFonts w:ascii="Calibri" w:hAnsi="Calibri" w:eastAsia="Calibri" w:cs="Calibri"/>
                <w:sz w:val="21"/>
                <w:szCs w:val="21"/>
              </w:rPr>
            </w:pPr>
            <w:r>
              <w:rPr>
                <w:rFonts w:ascii="Times New Roman" w:hAnsi="Times New Roman" w:eastAsia="Calibri"/>
                <w:sz w:val="21"/>
                <w:szCs w:val="21"/>
              </w:rPr>
              <w:t>0</w:t>
            </w:r>
          </w:p>
        </w:tc>
        <w:tc>
          <w:tcPr>
            <w:tcW w:w="551" w:type="dxa"/>
            <w:shd w:val="clear" w:color="auto" w:fill="FFFFFF"/>
            <w:tcMar>
              <w:top w:w="0" w:type="dxa"/>
              <w:left w:w="48" w:type="dxa"/>
              <w:bottom w:w="0" w:type="dxa"/>
              <w:right w:w="48" w:type="dxa"/>
            </w:tcMar>
            <w:vAlign w:val="center"/>
          </w:tcPr>
          <w:p>
            <w:pPr>
              <w:pStyle w:val="5"/>
              <w:widowControl/>
              <w:wordWrap w:val="0"/>
              <w:spacing w:before="180" w:beforeAutospacing="0" w:after="180" w:afterAutospacing="0"/>
              <w:jc w:val="center"/>
              <w:rPr>
                <w:rFonts w:ascii="Calibri" w:hAnsi="Calibri" w:eastAsia="Calibri" w:cs="Calibri"/>
                <w:sz w:val="21"/>
                <w:szCs w:val="21"/>
              </w:rPr>
            </w:pPr>
            <w:r>
              <w:rPr>
                <w:rFonts w:ascii="Times New Roman" w:hAnsi="Times New Roman" w:eastAsia="Calibri"/>
                <w:sz w:val="21"/>
                <w:szCs w:val="21"/>
              </w:rPr>
              <w:t>0</w:t>
            </w:r>
          </w:p>
        </w:tc>
        <w:tc>
          <w:tcPr>
            <w:tcW w:w="562" w:type="dxa"/>
            <w:shd w:val="clear" w:color="auto" w:fill="FFFFFF"/>
            <w:tcMar>
              <w:top w:w="0" w:type="dxa"/>
              <w:left w:w="48" w:type="dxa"/>
              <w:bottom w:w="0" w:type="dxa"/>
              <w:right w:w="48" w:type="dxa"/>
            </w:tcMar>
            <w:vAlign w:val="center"/>
          </w:tcPr>
          <w:p>
            <w:pPr>
              <w:pStyle w:val="5"/>
              <w:widowControl/>
              <w:wordWrap w:val="0"/>
              <w:spacing w:before="180" w:beforeAutospacing="0" w:after="180" w:afterAutospacing="0"/>
              <w:jc w:val="center"/>
              <w:rPr>
                <w:rFonts w:ascii="Calibri" w:hAnsi="Calibri" w:eastAsia="Calibri" w:cs="Calibri"/>
                <w:sz w:val="21"/>
                <w:szCs w:val="21"/>
              </w:rPr>
            </w:pPr>
            <w:r>
              <w:rPr>
                <w:rFonts w:ascii="Times New Roman" w:hAnsi="Times New Roman" w:eastAsia="Calibri"/>
                <w:sz w:val="21"/>
                <w:szCs w:val="21"/>
              </w:rPr>
              <w:t>0</w:t>
            </w:r>
          </w:p>
        </w:tc>
        <w:tc>
          <w:tcPr>
            <w:tcW w:w="562" w:type="dxa"/>
            <w:shd w:val="clear" w:color="auto" w:fill="FFFFFF"/>
            <w:tcMar>
              <w:top w:w="0" w:type="dxa"/>
              <w:left w:w="48" w:type="dxa"/>
              <w:bottom w:w="0" w:type="dxa"/>
              <w:right w:w="48" w:type="dxa"/>
            </w:tcMar>
          </w:tcPr>
          <w:p>
            <w:pPr>
              <w:pStyle w:val="5"/>
              <w:widowControl/>
              <w:wordWrap w:val="0"/>
              <w:spacing w:before="180" w:beforeAutospacing="0" w:after="180" w:afterAutospacing="0"/>
              <w:jc w:val="center"/>
              <w:rPr>
                <w:rFonts w:ascii="Calibri" w:hAnsi="Calibri" w:eastAsia="Calibri" w:cs="Calibri"/>
                <w:sz w:val="21"/>
                <w:szCs w:val="21"/>
              </w:rPr>
            </w:pPr>
            <w:r>
              <w:rPr>
                <w:rFonts w:ascii="Times New Roman" w:hAnsi="Times New Roman" w:eastAsia="Calibri"/>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0" w:type="dxa"/>
          <w:jc w:val="center"/>
        </w:trPr>
        <w:tc>
          <w:tcPr>
            <w:tcW w:w="611" w:type="dxa"/>
            <w:vMerge w:val="continue"/>
            <w:shd w:val="clear" w:color="auto" w:fill="FFFFFF"/>
            <w:tcMar>
              <w:top w:w="0" w:type="dxa"/>
              <w:left w:w="48" w:type="dxa"/>
              <w:bottom w:w="0" w:type="dxa"/>
              <w:right w:w="48" w:type="dxa"/>
            </w:tcMar>
            <w:vAlign w:val="center"/>
          </w:tcPr>
          <w:p>
            <w:pPr>
              <w:rPr>
                <w:rFonts w:ascii="微软雅黑" w:hAnsi="微软雅黑" w:eastAsia="微软雅黑" w:cs="微软雅黑"/>
                <w:szCs w:val="21"/>
              </w:rPr>
            </w:pPr>
          </w:p>
        </w:tc>
        <w:tc>
          <w:tcPr>
            <w:tcW w:w="755" w:type="dxa"/>
            <w:vMerge w:val="continue"/>
            <w:shd w:val="clear" w:color="auto" w:fill="FFFFFF"/>
            <w:tcMar>
              <w:top w:w="0" w:type="dxa"/>
              <w:left w:w="48" w:type="dxa"/>
              <w:bottom w:w="0" w:type="dxa"/>
              <w:right w:w="48" w:type="dxa"/>
            </w:tcMar>
            <w:vAlign w:val="center"/>
          </w:tcPr>
          <w:p>
            <w:pPr>
              <w:rPr>
                <w:rFonts w:ascii="微软雅黑" w:hAnsi="微软雅黑" w:eastAsia="微软雅黑" w:cs="微软雅黑"/>
                <w:szCs w:val="21"/>
              </w:rPr>
            </w:pPr>
          </w:p>
        </w:tc>
        <w:tc>
          <w:tcPr>
            <w:tcW w:w="2555" w:type="dxa"/>
            <w:shd w:val="clear" w:color="auto" w:fill="FFFFFF"/>
            <w:tcMar>
              <w:top w:w="0" w:type="dxa"/>
              <w:left w:w="48" w:type="dxa"/>
              <w:bottom w:w="0" w:type="dxa"/>
              <w:right w:w="48" w:type="dxa"/>
            </w:tcMar>
          </w:tcPr>
          <w:p>
            <w:pPr>
              <w:pStyle w:val="5"/>
              <w:widowControl/>
              <w:wordWrap w:val="0"/>
              <w:spacing w:before="180" w:beforeAutospacing="0" w:after="180" w:afterAutospacing="0"/>
              <w:jc w:val="center"/>
              <w:rPr>
                <w:rFonts w:ascii="Calibri" w:hAnsi="Calibri" w:eastAsia="Calibri" w:cs="Calibri"/>
                <w:sz w:val="21"/>
                <w:szCs w:val="21"/>
              </w:rPr>
            </w:pPr>
            <w:r>
              <w:rPr>
                <w:rFonts w:hint="eastAsia" w:ascii="宋体" w:hAnsi="宋体" w:eastAsia="宋体" w:cs="宋体"/>
                <w:sz w:val="21"/>
                <w:szCs w:val="21"/>
              </w:rPr>
              <w:t>2.其他法律行政法规禁止公开</w:t>
            </w:r>
          </w:p>
        </w:tc>
        <w:tc>
          <w:tcPr>
            <w:tcW w:w="551" w:type="dxa"/>
            <w:shd w:val="clear" w:color="auto" w:fill="FFFFFF"/>
            <w:tcMar>
              <w:top w:w="0" w:type="dxa"/>
              <w:left w:w="48" w:type="dxa"/>
              <w:bottom w:w="0" w:type="dxa"/>
              <w:right w:w="48" w:type="dxa"/>
            </w:tcMar>
            <w:vAlign w:val="center"/>
          </w:tcPr>
          <w:p>
            <w:pPr>
              <w:pStyle w:val="5"/>
              <w:widowControl/>
              <w:wordWrap w:val="0"/>
              <w:spacing w:before="180" w:beforeAutospacing="0" w:after="180" w:afterAutospacing="0"/>
              <w:jc w:val="center"/>
              <w:rPr>
                <w:rFonts w:ascii="Calibri" w:hAnsi="Calibri" w:eastAsia="Calibri" w:cs="Calibri"/>
                <w:sz w:val="21"/>
                <w:szCs w:val="21"/>
              </w:rPr>
            </w:pPr>
            <w:r>
              <w:rPr>
                <w:rFonts w:ascii="Times New Roman" w:hAnsi="Times New Roman" w:eastAsia="Calibri"/>
                <w:sz w:val="21"/>
                <w:szCs w:val="21"/>
              </w:rPr>
              <w:t>0</w:t>
            </w:r>
          </w:p>
        </w:tc>
        <w:tc>
          <w:tcPr>
            <w:tcW w:w="551" w:type="dxa"/>
            <w:shd w:val="clear" w:color="auto" w:fill="FFFFFF"/>
            <w:tcMar>
              <w:top w:w="0" w:type="dxa"/>
              <w:left w:w="48" w:type="dxa"/>
              <w:bottom w:w="0" w:type="dxa"/>
              <w:right w:w="48" w:type="dxa"/>
            </w:tcMar>
            <w:vAlign w:val="center"/>
          </w:tcPr>
          <w:p>
            <w:pPr>
              <w:pStyle w:val="5"/>
              <w:widowControl/>
              <w:wordWrap w:val="0"/>
              <w:spacing w:before="180" w:beforeAutospacing="0" w:after="180" w:afterAutospacing="0"/>
              <w:jc w:val="center"/>
              <w:rPr>
                <w:rFonts w:ascii="Calibri" w:hAnsi="Calibri" w:eastAsia="Calibri" w:cs="Calibri"/>
                <w:sz w:val="21"/>
                <w:szCs w:val="21"/>
              </w:rPr>
            </w:pPr>
            <w:r>
              <w:rPr>
                <w:rFonts w:ascii="Times New Roman" w:hAnsi="Times New Roman" w:eastAsia="Calibri"/>
                <w:sz w:val="21"/>
                <w:szCs w:val="21"/>
              </w:rPr>
              <w:t>0</w:t>
            </w:r>
          </w:p>
        </w:tc>
        <w:tc>
          <w:tcPr>
            <w:tcW w:w="551" w:type="dxa"/>
            <w:shd w:val="clear" w:color="auto" w:fill="FFFFFF"/>
            <w:tcMar>
              <w:top w:w="0" w:type="dxa"/>
              <w:left w:w="48" w:type="dxa"/>
              <w:bottom w:w="0" w:type="dxa"/>
              <w:right w:w="48" w:type="dxa"/>
            </w:tcMar>
            <w:vAlign w:val="center"/>
          </w:tcPr>
          <w:p>
            <w:pPr>
              <w:pStyle w:val="5"/>
              <w:widowControl/>
              <w:wordWrap w:val="0"/>
              <w:spacing w:before="180" w:beforeAutospacing="0" w:after="180" w:afterAutospacing="0"/>
              <w:jc w:val="center"/>
              <w:rPr>
                <w:rFonts w:ascii="Calibri" w:hAnsi="Calibri" w:eastAsia="Calibri" w:cs="Calibri"/>
                <w:sz w:val="21"/>
                <w:szCs w:val="21"/>
              </w:rPr>
            </w:pPr>
            <w:r>
              <w:rPr>
                <w:rFonts w:ascii="Times New Roman" w:hAnsi="Times New Roman" w:eastAsia="Calibri"/>
                <w:sz w:val="21"/>
                <w:szCs w:val="21"/>
              </w:rPr>
              <w:t>0</w:t>
            </w:r>
          </w:p>
        </w:tc>
        <w:tc>
          <w:tcPr>
            <w:tcW w:w="551" w:type="dxa"/>
            <w:shd w:val="clear" w:color="auto" w:fill="FFFFFF"/>
            <w:tcMar>
              <w:top w:w="0" w:type="dxa"/>
              <w:left w:w="48" w:type="dxa"/>
              <w:bottom w:w="0" w:type="dxa"/>
              <w:right w:w="48" w:type="dxa"/>
            </w:tcMar>
            <w:vAlign w:val="center"/>
          </w:tcPr>
          <w:p>
            <w:pPr>
              <w:pStyle w:val="5"/>
              <w:widowControl/>
              <w:wordWrap w:val="0"/>
              <w:spacing w:before="180" w:beforeAutospacing="0" w:after="180" w:afterAutospacing="0"/>
              <w:jc w:val="center"/>
              <w:rPr>
                <w:rFonts w:ascii="Calibri" w:hAnsi="Calibri" w:eastAsia="Calibri" w:cs="Calibri"/>
                <w:sz w:val="21"/>
                <w:szCs w:val="21"/>
              </w:rPr>
            </w:pPr>
            <w:r>
              <w:rPr>
                <w:rFonts w:ascii="Times New Roman" w:hAnsi="Times New Roman" w:eastAsia="Calibri"/>
                <w:sz w:val="21"/>
                <w:szCs w:val="21"/>
              </w:rPr>
              <w:t>0</w:t>
            </w:r>
          </w:p>
        </w:tc>
        <w:tc>
          <w:tcPr>
            <w:tcW w:w="551" w:type="dxa"/>
            <w:shd w:val="clear" w:color="auto" w:fill="FFFFFF"/>
            <w:tcMar>
              <w:top w:w="0" w:type="dxa"/>
              <w:left w:w="48" w:type="dxa"/>
              <w:bottom w:w="0" w:type="dxa"/>
              <w:right w:w="48" w:type="dxa"/>
            </w:tcMar>
            <w:vAlign w:val="center"/>
          </w:tcPr>
          <w:p>
            <w:pPr>
              <w:pStyle w:val="5"/>
              <w:widowControl/>
              <w:wordWrap w:val="0"/>
              <w:spacing w:before="180" w:beforeAutospacing="0" w:after="180" w:afterAutospacing="0"/>
              <w:jc w:val="center"/>
              <w:rPr>
                <w:rFonts w:ascii="Calibri" w:hAnsi="Calibri" w:eastAsia="Calibri" w:cs="Calibri"/>
                <w:sz w:val="21"/>
                <w:szCs w:val="21"/>
              </w:rPr>
            </w:pPr>
            <w:r>
              <w:rPr>
                <w:rFonts w:ascii="Times New Roman" w:hAnsi="Times New Roman" w:eastAsia="Calibri"/>
                <w:sz w:val="21"/>
                <w:szCs w:val="21"/>
              </w:rPr>
              <w:t>0</w:t>
            </w:r>
          </w:p>
        </w:tc>
        <w:tc>
          <w:tcPr>
            <w:tcW w:w="562" w:type="dxa"/>
            <w:shd w:val="clear" w:color="auto" w:fill="FFFFFF"/>
            <w:tcMar>
              <w:top w:w="0" w:type="dxa"/>
              <w:left w:w="48" w:type="dxa"/>
              <w:bottom w:w="0" w:type="dxa"/>
              <w:right w:w="48" w:type="dxa"/>
            </w:tcMar>
            <w:vAlign w:val="center"/>
          </w:tcPr>
          <w:p>
            <w:pPr>
              <w:pStyle w:val="5"/>
              <w:widowControl/>
              <w:wordWrap w:val="0"/>
              <w:spacing w:before="180" w:beforeAutospacing="0" w:after="180" w:afterAutospacing="0"/>
              <w:jc w:val="center"/>
              <w:rPr>
                <w:rFonts w:ascii="Calibri" w:hAnsi="Calibri" w:eastAsia="Calibri" w:cs="Calibri"/>
                <w:sz w:val="21"/>
                <w:szCs w:val="21"/>
              </w:rPr>
            </w:pPr>
            <w:r>
              <w:rPr>
                <w:rFonts w:ascii="Times New Roman" w:hAnsi="Times New Roman" w:eastAsia="Calibri"/>
                <w:sz w:val="21"/>
                <w:szCs w:val="21"/>
              </w:rPr>
              <w:t>0</w:t>
            </w:r>
          </w:p>
        </w:tc>
        <w:tc>
          <w:tcPr>
            <w:tcW w:w="562" w:type="dxa"/>
            <w:shd w:val="clear" w:color="auto" w:fill="FFFFFF"/>
            <w:tcMar>
              <w:top w:w="0" w:type="dxa"/>
              <w:left w:w="48" w:type="dxa"/>
              <w:bottom w:w="0" w:type="dxa"/>
              <w:right w:w="48" w:type="dxa"/>
            </w:tcMar>
            <w:vAlign w:val="center"/>
          </w:tcPr>
          <w:p>
            <w:pPr>
              <w:pStyle w:val="5"/>
              <w:widowControl/>
              <w:wordWrap w:val="0"/>
              <w:spacing w:before="180" w:beforeAutospacing="0" w:after="180" w:afterAutospacing="0"/>
              <w:jc w:val="center"/>
              <w:rPr>
                <w:rFonts w:ascii="Calibri" w:hAnsi="Calibri" w:eastAsia="Calibri" w:cs="Calibri"/>
                <w:sz w:val="21"/>
                <w:szCs w:val="21"/>
              </w:rPr>
            </w:pPr>
            <w:r>
              <w:rPr>
                <w:rFonts w:ascii="Times New Roman" w:hAnsi="Times New Roman" w:eastAsia="Calibri"/>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0" w:type="dxa"/>
          <w:jc w:val="center"/>
        </w:trPr>
        <w:tc>
          <w:tcPr>
            <w:tcW w:w="611" w:type="dxa"/>
            <w:vMerge w:val="continue"/>
            <w:shd w:val="clear" w:color="auto" w:fill="FFFFFF"/>
            <w:tcMar>
              <w:top w:w="0" w:type="dxa"/>
              <w:left w:w="48" w:type="dxa"/>
              <w:bottom w:w="0" w:type="dxa"/>
              <w:right w:w="48" w:type="dxa"/>
            </w:tcMar>
            <w:vAlign w:val="center"/>
          </w:tcPr>
          <w:p>
            <w:pPr>
              <w:rPr>
                <w:rFonts w:ascii="微软雅黑" w:hAnsi="微软雅黑" w:eastAsia="微软雅黑" w:cs="微软雅黑"/>
                <w:szCs w:val="21"/>
              </w:rPr>
            </w:pPr>
          </w:p>
        </w:tc>
        <w:tc>
          <w:tcPr>
            <w:tcW w:w="755" w:type="dxa"/>
            <w:vMerge w:val="continue"/>
            <w:shd w:val="clear" w:color="auto" w:fill="FFFFFF"/>
            <w:tcMar>
              <w:top w:w="0" w:type="dxa"/>
              <w:left w:w="48" w:type="dxa"/>
              <w:bottom w:w="0" w:type="dxa"/>
              <w:right w:w="48" w:type="dxa"/>
            </w:tcMar>
            <w:vAlign w:val="center"/>
          </w:tcPr>
          <w:p>
            <w:pPr>
              <w:rPr>
                <w:rFonts w:ascii="微软雅黑" w:hAnsi="微软雅黑" w:eastAsia="微软雅黑" w:cs="微软雅黑"/>
                <w:szCs w:val="21"/>
              </w:rPr>
            </w:pPr>
          </w:p>
        </w:tc>
        <w:tc>
          <w:tcPr>
            <w:tcW w:w="2555" w:type="dxa"/>
            <w:shd w:val="clear" w:color="auto" w:fill="FFFFFF"/>
            <w:tcMar>
              <w:top w:w="0" w:type="dxa"/>
              <w:left w:w="48" w:type="dxa"/>
              <w:bottom w:w="0" w:type="dxa"/>
              <w:right w:w="48" w:type="dxa"/>
            </w:tcMar>
          </w:tcPr>
          <w:p>
            <w:pPr>
              <w:pStyle w:val="5"/>
              <w:widowControl/>
              <w:wordWrap w:val="0"/>
              <w:spacing w:before="180" w:beforeAutospacing="0" w:after="180" w:afterAutospacing="0"/>
              <w:jc w:val="center"/>
              <w:rPr>
                <w:rFonts w:ascii="Calibri" w:hAnsi="Calibri" w:eastAsia="Calibri" w:cs="Calibri"/>
                <w:sz w:val="21"/>
                <w:szCs w:val="21"/>
              </w:rPr>
            </w:pPr>
            <w:r>
              <w:rPr>
                <w:rFonts w:hint="eastAsia" w:ascii="宋体" w:hAnsi="宋体" w:eastAsia="宋体" w:cs="宋体"/>
                <w:sz w:val="21"/>
                <w:szCs w:val="21"/>
              </w:rPr>
              <w:t>3.危及“三安全一稳定”</w:t>
            </w:r>
          </w:p>
        </w:tc>
        <w:tc>
          <w:tcPr>
            <w:tcW w:w="551" w:type="dxa"/>
            <w:shd w:val="clear" w:color="auto" w:fill="FFFFFF"/>
            <w:tcMar>
              <w:top w:w="0" w:type="dxa"/>
              <w:left w:w="48" w:type="dxa"/>
              <w:bottom w:w="0" w:type="dxa"/>
              <w:right w:w="48" w:type="dxa"/>
            </w:tcMar>
          </w:tcPr>
          <w:p>
            <w:pPr>
              <w:pStyle w:val="5"/>
              <w:widowControl/>
              <w:wordWrap w:val="0"/>
              <w:spacing w:before="180" w:beforeAutospacing="0" w:after="180" w:afterAutospacing="0"/>
              <w:jc w:val="center"/>
              <w:rPr>
                <w:rFonts w:ascii="Calibri" w:hAnsi="Calibri" w:eastAsia="Calibri" w:cs="Calibri"/>
                <w:sz w:val="21"/>
                <w:szCs w:val="21"/>
              </w:rPr>
            </w:pPr>
            <w:r>
              <w:rPr>
                <w:rFonts w:ascii="Times New Roman" w:hAnsi="Times New Roman" w:eastAsia="Calibri"/>
                <w:sz w:val="21"/>
                <w:szCs w:val="21"/>
              </w:rPr>
              <w:t>0</w:t>
            </w:r>
          </w:p>
        </w:tc>
        <w:tc>
          <w:tcPr>
            <w:tcW w:w="551" w:type="dxa"/>
            <w:shd w:val="clear" w:color="auto" w:fill="FFFFFF"/>
            <w:tcMar>
              <w:top w:w="0" w:type="dxa"/>
              <w:left w:w="48" w:type="dxa"/>
              <w:bottom w:w="0" w:type="dxa"/>
              <w:right w:w="48" w:type="dxa"/>
            </w:tcMar>
            <w:vAlign w:val="center"/>
          </w:tcPr>
          <w:p>
            <w:pPr>
              <w:pStyle w:val="5"/>
              <w:widowControl/>
              <w:wordWrap w:val="0"/>
              <w:spacing w:before="180" w:beforeAutospacing="0" w:after="180" w:afterAutospacing="0"/>
              <w:jc w:val="center"/>
              <w:rPr>
                <w:rFonts w:ascii="Calibri" w:hAnsi="Calibri" w:eastAsia="Calibri" w:cs="Calibri"/>
                <w:sz w:val="21"/>
                <w:szCs w:val="21"/>
              </w:rPr>
            </w:pPr>
            <w:r>
              <w:rPr>
                <w:rFonts w:ascii="Times New Roman" w:hAnsi="Times New Roman" w:eastAsia="Calibri"/>
                <w:sz w:val="21"/>
                <w:szCs w:val="21"/>
              </w:rPr>
              <w:t>0</w:t>
            </w:r>
          </w:p>
        </w:tc>
        <w:tc>
          <w:tcPr>
            <w:tcW w:w="551" w:type="dxa"/>
            <w:shd w:val="clear" w:color="auto" w:fill="FFFFFF"/>
            <w:tcMar>
              <w:top w:w="0" w:type="dxa"/>
              <w:left w:w="48" w:type="dxa"/>
              <w:bottom w:w="0" w:type="dxa"/>
              <w:right w:w="48" w:type="dxa"/>
            </w:tcMar>
            <w:vAlign w:val="center"/>
          </w:tcPr>
          <w:p>
            <w:pPr>
              <w:pStyle w:val="5"/>
              <w:widowControl/>
              <w:wordWrap w:val="0"/>
              <w:spacing w:before="180" w:beforeAutospacing="0" w:after="180" w:afterAutospacing="0"/>
              <w:jc w:val="center"/>
              <w:rPr>
                <w:rFonts w:ascii="Calibri" w:hAnsi="Calibri" w:eastAsia="Calibri" w:cs="Calibri"/>
                <w:sz w:val="21"/>
                <w:szCs w:val="21"/>
              </w:rPr>
            </w:pPr>
            <w:r>
              <w:rPr>
                <w:rFonts w:ascii="Times New Roman" w:hAnsi="Times New Roman" w:eastAsia="Calibri"/>
                <w:sz w:val="21"/>
                <w:szCs w:val="21"/>
              </w:rPr>
              <w:t>0</w:t>
            </w:r>
          </w:p>
        </w:tc>
        <w:tc>
          <w:tcPr>
            <w:tcW w:w="551" w:type="dxa"/>
            <w:shd w:val="clear" w:color="auto" w:fill="FFFFFF"/>
            <w:tcMar>
              <w:top w:w="0" w:type="dxa"/>
              <w:left w:w="48" w:type="dxa"/>
              <w:bottom w:w="0" w:type="dxa"/>
              <w:right w:w="48" w:type="dxa"/>
            </w:tcMar>
            <w:vAlign w:val="center"/>
          </w:tcPr>
          <w:p>
            <w:pPr>
              <w:pStyle w:val="5"/>
              <w:widowControl/>
              <w:wordWrap w:val="0"/>
              <w:spacing w:before="180" w:beforeAutospacing="0" w:after="180" w:afterAutospacing="0"/>
              <w:jc w:val="center"/>
              <w:rPr>
                <w:rFonts w:ascii="Calibri" w:hAnsi="Calibri" w:eastAsia="Calibri" w:cs="Calibri"/>
                <w:sz w:val="21"/>
                <w:szCs w:val="21"/>
              </w:rPr>
            </w:pPr>
            <w:r>
              <w:rPr>
                <w:rFonts w:ascii="Times New Roman" w:hAnsi="Times New Roman" w:eastAsia="Calibri"/>
                <w:sz w:val="21"/>
                <w:szCs w:val="21"/>
              </w:rPr>
              <w:t>0</w:t>
            </w:r>
          </w:p>
        </w:tc>
        <w:tc>
          <w:tcPr>
            <w:tcW w:w="551" w:type="dxa"/>
            <w:shd w:val="clear" w:color="auto" w:fill="FFFFFF"/>
            <w:tcMar>
              <w:top w:w="0" w:type="dxa"/>
              <w:left w:w="48" w:type="dxa"/>
              <w:bottom w:w="0" w:type="dxa"/>
              <w:right w:w="48" w:type="dxa"/>
            </w:tcMar>
            <w:vAlign w:val="center"/>
          </w:tcPr>
          <w:p>
            <w:pPr>
              <w:pStyle w:val="5"/>
              <w:widowControl/>
              <w:wordWrap w:val="0"/>
              <w:spacing w:before="180" w:beforeAutospacing="0" w:after="180" w:afterAutospacing="0"/>
              <w:jc w:val="center"/>
              <w:rPr>
                <w:rFonts w:ascii="Calibri" w:hAnsi="Calibri" w:eastAsia="Calibri" w:cs="Calibri"/>
                <w:sz w:val="21"/>
                <w:szCs w:val="21"/>
              </w:rPr>
            </w:pPr>
            <w:r>
              <w:rPr>
                <w:rFonts w:ascii="Times New Roman" w:hAnsi="Times New Roman" w:eastAsia="Calibri"/>
                <w:sz w:val="21"/>
                <w:szCs w:val="21"/>
              </w:rPr>
              <w:t>0</w:t>
            </w:r>
          </w:p>
        </w:tc>
        <w:tc>
          <w:tcPr>
            <w:tcW w:w="562" w:type="dxa"/>
            <w:shd w:val="clear" w:color="auto" w:fill="FFFFFF"/>
            <w:tcMar>
              <w:top w:w="0" w:type="dxa"/>
              <w:left w:w="48" w:type="dxa"/>
              <w:bottom w:w="0" w:type="dxa"/>
              <w:right w:w="48" w:type="dxa"/>
            </w:tcMar>
            <w:vAlign w:val="center"/>
          </w:tcPr>
          <w:p>
            <w:pPr>
              <w:pStyle w:val="5"/>
              <w:widowControl/>
              <w:wordWrap w:val="0"/>
              <w:spacing w:before="180" w:beforeAutospacing="0" w:after="180" w:afterAutospacing="0"/>
              <w:jc w:val="center"/>
              <w:rPr>
                <w:rFonts w:ascii="Calibri" w:hAnsi="Calibri" w:eastAsia="Calibri" w:cs="Calibri"/>
                <w:sz w:val="21"/>
                <w:szCs w:val="21"/>
              </w:rPr>
            </w:pPr>
            <w:r>
              <w:rPr>
                <w:rFonts w:ascii="Times New Roman" w:hAnsi="Times New Roman" w:eastAsia="Calibri"/>
                <w:sz w:val="21"/>
                <w:szCs w:val="21"/>
              </w:rPr>
              <w:t>0</w:t>
            </w:r>
          </w:p>
        </w:tc>
        <w:tc>
          <w:tcPr>
            <w:tcW w:w="562" w:type="dxa"/>
            <w:shd w:val="clear" w:color="auto" w:fill="FFFFFF"/>
            <w:tcMar>
              <w:top w:w="0" w:type="dxa"/>
              <w:left w:w="48" w:type="dxa"/>
              <w:bottom w:w="0" w:type="dxa"/>
              <w:right w:w="48" w:type="dxa"/>
            </w:tcMar>
          </w:tcPr>
          <w:p>
            <w:pPr>
              <w:pStyle w:val="5"/>
              <w:widowControl/>
              <w:wordWrap w:val="0"/>
              <w:spacing w:before="180" w:beforeAutospacing="0" w:after="180" w:afterAutospacing="0"/>
              <w:jc w:val="center"/>
              <w:rPr>
                <w:rFonts w:ascii="Calibri" w:hAnsi="Calibri" w:eastAsia="Calibri" w:cs="Calibri"/>
                <w:sz w:val="21"/>
                <w:szCs w:val="21"/>
              </w:rPr>
            </w:pPr>
            <w:r>
              <w:rPr>
                <w:rFonts w:ascii="Times New Roman" w:hAnsi="Times New Roman" w:eastAsia="Calibri"/>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 w:type="dxa"/>
            <w:left w:w="15" w:type="dxa"/>
            <w:bottom w:w="15" w:type="dxa"/>
            <w:right w:w="15" w:type="dxa"/>
          </w:tblCellMar>
        </w:tblPrEx>
        <w:trPr>
          <w:tblCellSpacing w:w="0" w:type="dxa"/>
          <w:jc w:val="center"/>
        </w:trPr>
        <w:tc>
          <w:tcPr>
            <w:tcW w:w="611" w:type="dxa"/>
            <w:vMerge w:val="continue"/>
            <w:shd w:val="clear" w:color="auto" w:fill="FFFFFF"/>
            <w:tcMar>
              <w:top w:w="0" w:type="dxa"/>
              <w:left w:w="48" w:type="dxa"/>
              <w:bottom w:w="0" w:type="dxa"/>
              <w:right w:w="48" w:type="dxa"/>
            </w:tcMar>
            <w:vAlign w:val="center"/>
          </w:tcPr>
          <w:p>
            <w:pPr>
              <w:rPr>
                <w:rFonts w:ascii="微软雅黑" w:hAnsi="微软雅黑" w:eastAsia="微软雅黑" w:cs="微软雅黑"/>
                <w:szCs w:val="21"/>
              </w:rPr>
            </w:pPr>
          </w:p>
        </w:tc>
        <w:tc>
          <w:tcPr>
            <w:tcW w:w="755" w:type="dxa"/>
            <w:vMerge w:val="continue"/>
            <w:shd w:val="clear" w:color="auto" w:fill="FFFFFF"/>
            <w:tcMar>
              <w:top w:w="0" w:type="dxa"/>
              <w:left w:w="48" w:type="dxa"/>
              <w:bottom w:w="0" w:type="dxa"/>
              <w:right w:w="48" w:type="dxa"/>
            </w:tcMar>
            <w:vAlign w:val="center"/>
          </w:tcPr>
          <w:p>
            <w:pPr>
              <w:rPr>
                <w:rFonts w:ascii="微软雅黑" w:hAnsi="微软雅黑" w:eastAsia="微软雅黑" w:cs="微软雅黑"/>
                <w:szCs w:val="21"/>
              </w:rPr>
            </w:pPr>
          </w:p>
        </w:tc>
        <w:tc>
          <w:tcPr>
            <w:tcW w:w="2555" w:type="dxa"/>
            <w:shd w:val="clear" w:color="auto" w:fill="FFFFFF"/>
            <w:tcMar>
              <w:top w:w="0" w:type="dxa"/>
              <w:left w:w="48" w:type="dxa"/>
              <w:bottom w:w="0" w:type="dxa"/>
              <w:right w:w="48" w:type="dxa"/>
            </w:tcMar>
          </w:tcPr>
          <w:p>
            <w:pPr>
              <w:pStyle w:val="5"/>
              <w:widowControl/>
              <w:wordWrap w:val="0"/>
              <w:spacing w:before="180" w:beforeAutospacing="0" w:after="180" w:afterAutospacing="0"/>
              <w:jc w:val="center"/>
              <w:rPr>
                <w:rFonts w:ascii="Calibri" w:hAnsi="Calibri" w:eastAsia="Calibri" w:cs="Calibri"/>
                <w:sz w:val="21"/>
                <w:szCs w:val="21"/>
              </w:rPr>
            </w:pPr>
            <w:r>
              <w:rPr>
                <w:rFonts w:hint="eastAsia" w:ascii="宋体" w:hAnsi="宋体" w:eastAsia="宋体" w:cs="宋体"/>
                <w:sz w:val="21"/>
                <w:szCs w:val="21"/>
              </w:rPr>
              <w:t>4.保护第三方合法权益</w:t>
            </w:r>
          </w:p>
        </w:tc>
        <w:tc>
          <w:tcPr>
            <w:tcW w:w="551" w:type="dxa"/>
            <w:shd w:val="clear" w:color="auto" w:fill="FFFFFF"/>
            <w:tcMar>
              <w:top w:w="0" w:type="dxa"/>
              <w:left w:w="48" w:type="dxa"/>
              <w:bottom w:w="0" w:type="dxa"/>
              <w:right w:w="48" w:type="dxa"/>
            </w:tcMar>
          </w:tcPr>
          <w:p>
            <w:pPr>
              <w:pStyle w:val="5"/>
              <w:widowControl/>
              <w:wordWrap w:val="0"/>
              <w:spacing w:before="180" w:beforeAutospacing="0" w:after="180" w:afterAutospacing="0"/>
              <w:jc w:val="center"/>
              <w:rPr>
                <w:rFonts w:ascii="Calibri" w:hAnsi="Calibri" w:eastAsia="Calibri" w:cs="Calibri"/>
                <w:sz w:val="21"/>
                <w:szCs w:val="21"/>
              </w:rPr>
            </w:pPr>
            <w:r>
              <w:rPr>
                <w:rFonts w:ascii="Times New Roman" w:hAnsi="Times New Roman" w:eastAsia="Calibri"/>
                <w:sz w:val="21"/>
                <w:szCs w:val="21"/>
              </w:rPr>
              <w:t>0</w:t>
            </w:r>
          </w:p>
        </w:tc>
        <w:tc>
          <w:tcPr>
            <w:tcW w:w="551" w:type="dxa"/>
            <w:shd w:val="clear" w:color="auto" w:fill="FFFFFF"/>
            <w:tcMar>
              <w:top w:w="0" w:type="dxa"/>
              <w:left w:w="48" w:type="dxa"/>
              <w:bottom w:w="0" w:type="dxa"/>
              <w:right w:w="48" w:type="dxa"/>
            </w:tcMar>
            <w:vAlign w:val="center"/>
          </w:tcPr>
          <w:p>
            <w:pPr>
              <w:pStyle w:val="5"/>
              <w:widowControl/>
              <w:wordWrap w:val="0"/>
              <w:spacing w:before="180" w:beforeAutospacing="0" w:after="180" w:afterAutospacing="0"/>
              <w:jc w:val="center"/>
              <w:rPr>
                <w:rFonts w:ascii="Calibri" w:hAnsi="Calibri" w:eastAsia="Calibri" w:cs="Calibri"/>
                <w:sz w:val="21"/>
                <w:szCs w:val="21"/>
              </w:rPr>
            </w:pPr>
            <w:r>
              <w:rPr>
                <w:rFonts w:ascii="Times New Roman" w:hAnsi="Times New Roman" w:eastAsia="Calibri"/>
                <w:sz w:val="21"/>
                <w:szCs w:val="21"/>
              </w:rPr>
              <w:t>0</w:t>
            </w:r>
          </w:p>
        </w:tc>
        <w:tc>
          <w:tcPr>
            <w:tcW w:w="551" w:type="dxa"/>
            <w:shd w:val="clear" w:color="auto" w:fill="FFFFFF"/>
            <w:tcMar>
              <w:top w:w="0" w:type="dxa"/>
              <w:left w:w="48" w:type="dxa"/>
              <w:bottom w:w="0" w:type="dxa"/>
              <w:right w:w="48" w:type="dxa"/>
            </w:tcMar>
            <w:vAlign w:val="center"/>
          </w:tcPr>
          <w:p>
            <w:pPr>
              <w:pStyle w:val="5"/>
              <w:widowControl/>
              <w:wordWrap w:val="0"/>
              <w:spacing w:before="180" w:beforeAutospacing="0" w:after="180" w:afterAutospacing="0"/>
              <w:jc w:val="center"/>
              <w:rPr>
                <w:rFonts w:ascii="Calibri" w:hAnsi="Calibri" w:eastAsia="Calibri" w:cs="Calibri"/>
                <w:sz w:val="21"/>
                <w:szCs w:val="21"/>
              </w:rPr>
            </w:pPr>
            <w:r>
              <w:rPr>
                <w:rFonts w:ascii="Times New Roman" w:hAnsi="Times New Roman" w:eastAsia="Calibri"/>
                <w:sz w:val="21"/>
                <w:szCs w:val="21"/>
              </w:rPr>
              <w:t>0</w:t>
            </w:r>
          </w:p>
        </w:tc>
        <w:tc>
          <w:tcPr>
            <w:tcW w:w="551" w:type="dxa"/>
            <w:shd w:val="clear" w:color="auto" w:fill="FFFFFF"/>
            <w:tcMar>
              <w:top w:w="0" w:type="dxa"/>
              <w:left w:w="48" w:type="dxa"/>
              <w:bottom w:w="0" w:type="dxa"/>
              <w:right w:w="48" w:type="dxa"/>
            </w:tcMar>
            <w:vAlign w:val="center"/>
          </w:tcPr>
          <w:p>
            <w:pPr>
              <w:pStyle w:val="5"/>
              <w:widowControl/>
              <w:wordWrap w:val="0"/>
              <w:spacing w:before="180" w:beforeAutospacing="0" w:after="180" w:afterAutospacing="0"/>
              <w:jc w:val="center"/>
              <w:rPr>
                <w:rFonts w:ascii="Calibri" w:hAnsi="Calibri" w:eastAsia="Calibri" w:cs="Calibri"/>
                <w:sz w:val="21"/>
                <w:szCs w:val="21"/>
              </w:rPr>
            </w:pPr>
            <w:r>
              <w:rPr>
                <w:rFonts w:ascii="Times New Roman" w:hAnsi="Times New Roman" w:eastAsia="Calibri"/>
                <w:sz w:val="21"/>
                <w:szCs w:val="21"/>
              </w:rPr>
              <w:t>0</w:t>
            </w:r>
          </w:p>
        </w:tc>
        <w:tc>
          <w:tcPr>
            <w:tcW w:w="551" w:type="dxa"/>
            <w:shd w:val="clear" w:color="auto" w:fill="FFFFFF"/>
            <w:tcMar>
              <w:top w:w="0" w:type="dxa"/>
              <w:left w:w="48" w:type="dxa"/>
              <w:bottom w:w="0" w:type="dxa"/>
              <w:right w:w="48" w:type="dxa"/>
            </w:tcMar>
            <w:vAlign w:val="center"/>
          </w:tcPr>
          <w:p>
            <w:pPr>
              <w:pStyle w:val="5"/>
              <w:widowControl/>
              <w:wordWrap w:val="0"/>
              <w:spacing w:before="180" w:beforeAutospacing="0" w:after="180" w:afterAutospacing="0"/>
              <w:jc w:val="center"/>
              <w:rPr>
                <w:rFonts w:ascii="Calibri" w:hAnsi="Calibri" w:eastAsia="Calibri" w:cs="Calibri"/>
                <w:sz w:val="21"/>
                <w:szCs w:val="21"/>
              </w:rPr>
            </w:pPr>
            <w:r>
              <w:rPr>
                <w:rFonts w:ascii="Times New Roman" w:hAnsi="Times New Roman" w:eastAsia="Calibri"/>
                <w:sz w:val="21"/>
                <w:szCs w:val="21"/>
              </w:rPr>
              <w:t>0</w:t>
            </w:r>
          </w:p>
        </w:tc>
        <w:tc>
          <w:tcPr>
            <w:tcW w:w="562" w:type="dxa"/>
            <w:shd w:val="clear" w:color="auto" w:fill="FFFFFF"/>
            <w:tcMar>
              <w:top w:w="0" w:type="dxa"/>
              <w:left w:w="48" w:type="dxa"/>
              <w:bottom w:w="0" w:type="dxa"/>
              <w:right w:w="48" w:type="dxa"/>
            </w:tcMar>
            <w:vAlign w:val="center"/>
          </w:tcPr>
          <w:p>
            <w:pPr>
              <w:pStyle w:val="5"/>
              <w:widowControl/>
              <w:wordWrap w:val="0"/>
              <w:spacing w:before="180" w:beforeAutospacing="0" w:after="180" w:afterAutospacing="0"/>
              <w:jc w:val="center"/>
              <w:rPr>
                <w:rFonts w:ascii="Calibri" w:hAnsi="Calibri" w:eastAsia="Calibri" w:cs="Calibri"/>
                <w:sz w:val="21"/>
                <w:szCs w:val="21"/>
              </w:rPr>
            </w:pPr>
            <w:r>
              <w:rPr>
                <w:rFonts w:ascii="Times New Roman" w:hAnsi="Times New Roman" w:eastAsia="Calibri"/>
                <w:sz w:val="21"/>
                <w:szCs w:val="21"/>
              </w:rPr>
              <w:t>0</w:t>
            </w:r>
          </w:p>
        </w:tc>
        <w:tc>
          <w:tcPr>
            <w:tcW w:w="562" w:type="dxa"/>
            <w:shd w:val="clear" w:color="auto" w:fill="FFFFFF"/>
            <w:tcMar>
              <w:top w:w="0" w:type="dxa"/>
              <w:left w:w="48" w:type="dxa"/>
              <w:bottom w:w="0" w:type="dxa"/>
              <w:right w:w="48" w:type="dxa"/>
            </w:tcMar>
          </w:tcPr>
          <w:p>
            <w:pPr>
              <w:pStyle w:val="5"/>
              <w:widowControl/>
              <w:wordWrap w:val="0"/>
              <w:spacing w:before="180" w:beforeAutospacing="0" w:after="180" w:afterAutospacing="0"/>
              <w:jc w:val="center"/>
              <w:rPr>
                <w:rFonts w:ascii="Calibri" w:hAnsi="Calibri" w:eastAsia="Calibri" w:cs="Calibri"/>
                <w:sz w:val="21"/>
                <w:szCs w:val="21"/>
              </w:rPr>
            </w:pPr>
            <w:r>
              <w:rPr>
                <w:rFonts w:ascii="Times New Roman" w:hAnsi="Times New Roman" w:eastAsia="Calibri"/>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0" w:type="dxa"/>
          <w:jc w:val="center"/>
        </w:trPr>
        <w:tc>
          <w:tcPr>
            <w:tcW w:w="611" w:type="dxa"/>
            <w:vMerge w:val="continue"/>
            <w:shd w:val="clear" w:color="auto" w:fill="FFFFFF"/>
            <w:tcMar>
              <w:top w:w="0" w:type="dxa"/>
              <w:left w:w="48" w:type="dxa"/>
              <w:bottom w:w="0" w:type="dxa"/>
              <w:right w:w="48" w:type="dxa"/>
            </w:tcMar>
            <w:vAlign w:val="center"/>
          </w:tcPr>
          <w:p>
            <w:pPr>
              <w:rPr>
                <w:rFonts w:ascii="微软雅黑" w:hAnsi="微软雅黑" w:eastAsia="微软雅黑" w:cs="微软雅黑"/>
                <w:szCs w:val="21"/>
              </w:rPr>
            </w:pPr>
          </w:p>
        </w:tc>
        <w:tc>
          <w:tcPr>
            <w:tcW w:w="755" w:type="dxa"/>
            <w:vMerge w:val="continue"/>
            <w:shd w:val="clear" w:color="auto" w:fill="FFFFFF"/>
            <w:tcMar>
              <w:top w:w="0" w:type="dxa"/>
              <w:left w:w="48" w:type="dxa"/>
              <w:bottom w:w="0" w:type="dxa"/>
              <w:right w:w="48" w:type="dxa"/>
            </w:tcMar>
            <w:vAlign w:val="center"/>
          </w:tcPr>
          <w:p>
            <w:pPr>
              <w:rPr>
                <w:rFonts w:ascii="微软雅黑" w:hAnsi="微软雅黑" w:eastAsia="微软雅黑" w:cs="微软雅黑"/>
                <w:szCs w:val="21"/>
              </w:rPr>
            </w:pPr>
          </w:p>
        </w:tc>
        <w:tc>
          <w:tcPr>
            <w:tcW w:w="2555" w:type="dxa"/>
            <w:shd w:val="clear" w:color="auto" w:fill="FFFFFF"/>
            <w:tcMar>
              <w:top w:w="0" w:type="dxa"/>
              <w:left w:w="48" w:type="dxa"/>
              <w:bottom w:w="0" w:type="dxa"/>
              <w:right w:w="48" w:type="dxa"/>
            </w:tcMar>
          </w:tcPr>
          <w:p>
            <w:pPr>
              <w:pStyle w:val="5"/>
              <w:widowControl/>
              <w:wordWrap w:val="0"/>
              <w:spacing w:before="180" w:beforeAutospacing="0" w:after="180" w:afterAutospacing="0"/>
              <w:jc w:val="center"/>
              <w:rPr>
                <w:rFonts w:ascii="Calibri" w:hAnsi="Calibri" w:eastAsia="Calibri" w:cs="Calibri"/>
                <w:sz w:val="21"/>
                <w:szCs w:val="21"/>
              </w:rPr>
            </w:pPr>
            <w:r>
              <w:rPr>
                <w:rFonts w:hint="eastAsia" w:ascii="宋体" w:hAnsi="宋体" w:eastAsia="宋体" w:cs="宋体"/>
                <w:sz w:val="21"/>
                <w:szCs w:val="21"/>
              </w:rPr>
              <w:t>5.属于三类内部事务信息</w:t>
            </w:r>
          </w:p>
        </w:tc>
        <w:tc>
          <w:tcPr>
            <w:tcW w:w="551" w:type="dxa"/>
            <w:shd w:val="clear" w:color="auto" w:fill="FFFFFF"/>
            <w:tcMar>
              <w:top w:w="0" w:type="dxa"/>
              <w:left w:w="48" w:type="dxa"/>
              <w:bottom w:w="0" w:type="dxa"/>
              <w:right w:w="48" w:type="dxa"/>
            </w:tcMar>
          </w:tcPr>
          <w:p>
            <w:pPr>
              <w:pStyle w:val="5"/>
              <w:widowControl/>
              <w:wordWrap w:val="0"/>
              <w:spacing w:before="180" w:beforeAutospacing="0" w:after="180" w:afterAutospacing="0"/>
              <w:jc w:val="center"/>
              <w:rPr>
                <w:rFonts w:ascii="Calibri" w:hAnsi="Calibri" w:eastAsia="宋体" w:cs="Calibri"/>
                <w:sz w:val="21"/>
                <w:szCs w:val="21"/>
              </w:rPr>
            </w:pPr>
            <w:r>
              <w:rPr>
                <w:rFonts w:hint="eastAsia" w:ascii="Times New Roman" w:hAnsi="Times New Roman" w:eastAsia="宋体"/>
                <w:sz w:val="21"/>
                <w:szCs w:val="21"/>
              </w:rPr>
              <w:t>0</w:t>
            </w:r>
          </w:p>
        </w:tc>
        <w:tc>
          <w:tcPr>
            <w:tcW w:w="551" w:type="dxa"/>
            <w:shd w:val="clear" w:color="auto" w:fill="FFFFFF"/>
            <w:tcMar>
              <w:top w:w="0" w:type="dxa"/>
              <w:left w:w="48" w:type="dxa"/>
              <w:bottom w:w="0" w:type="dxa"/>
              <w:right w:w="48" w:type="dxa"/>
            </w:tcMar>
            <w:vAlign w:val="center"/>
          </w:tcPr>
          <w:p>
            <w:pPr>
              <w:pStyle w:val="5"/>
              <w:widowControl/>
              <w:wordWrap w:val="0"/>
              <w:spacing w:before="180" w:beforeAutospacing="0" w:after="180" w:afterAutospacing="0"/>
              <w:jc w:val="center"/>
              <w:rPr>
                <w:rFonts w:ascii="Calibri" w:hAnsi="Calibri" w:eastAsia="Calibri" w:cs="Calibri"/>
                <w:sz w:val="21"/>
                <w:szCs w:val="21"/>
              </w:rPr>
            </w:pPr>
            <w:r>
              <w:rPr>
                <w:rFonts w:ascii="Times New Roman" w:hAnsi="Times New Roman" w:eastAsia="Calibri"/>
                <w:sz w:val="21"/>
                <w:szCs w:val="21"/>
              </w:rPr>
              <w:t>0</w:t>
            </w:r>
          </w:p>
        </w:tc>
        <w:tc>
          <w:tcPr>
            <w:tcW w:w="551" w:type="dxa"/>
            <w:shd w:val="clear" w:color="auto" w:fill="FFFFFF"/>
            <w:tcMar>
              <w:top w:w="0" w:type="dxa"/>
              <w:left w:w="48" w:type="dxa"/>
              <w:bottom w:w="0" w:type="dxa"/>
              <w:right w:w="48" w:type="dxa"/>
            </w:tcMar>
            <w:vAlign w:val="center"/>
          </w:tcPr>
          <w:p>
            <w:pPr>
              <w:pStyle w:val="5"/>
              <w:widowControl/>
              <w:wordWrap w:val="0"/>
              <w:spacing w:before="180" w:beforeAutospacing="0" w:after="180" w:afterAutospacing="0"/>
              <w:jc w:val="center"/>
              <w:rPr>
                <w:rFonts w:ascii="Calibri" w:hAnsi="Calibri" w:eastAsia="Calibri" w:cs="Calibri"/>
                <w:sz w:val="21"/>
                <w:szCs w:val="21"/>
              </w:rPr>
            </w:pPr>
            <w:r>
              <w:rPr>
                <w:rFonts w:ascii="Times New Roman" w:hAnsi="Times New Roman" w:eastAsia="Calibri"/>
                <w:sz w:val="21"/>
                <w:szCs w:val="21"/>
              </w:rPr>
              <w:t>0</w:t>
            </w:r>
          </w:p>
        </w:tc>
        <w:tc>
          <w:tcPr>
            <w:tcW w:w="551" w:type="dxa"/>
            <w:shd w:val="clear" w:color="auto" w:fill="FFFFFF"/>
            <w:tcMar>
              <w:top w:w="0" w:type="dxa"/>
              <w:left w:w="48" w:type="dxa"/>
              <w:bottom w:w="0" w:type="dxa"/>
              <w:right w:w="48" w:type="dxa"/>
            </w:tcMar>
            <w:vAlign w:val="center"/>
          </w:tcPr>
          <w:p>
            <w:pPr>
              <w:pStyle w:val="5"/>
              <w:widowControl/>
              <w:wordWrap w:val="0"/>
              <w:spacing w:before="180" w:beforeAutospacing="0" w:after="180" w:afterAutospacing="0"/>
              <w:jc w:val="center"/>
              <w:rPr>
                <w:rFonts w:ascii="Calibri" w:hAnsi="Calibri" w:eastAsia="Calibri" w:cs="Calibri"/>
                <w:sz w:val="21"/>
                <w:szCs w:val="21"/>
              </w:rPr>
            </w:pPr>
            <w:r>
              <w:rPr>
                <w:rFonts w:ascii="Times New Roman" w:hAnsi="Times New Roman" w:eastAsia="Calibri"/>
                <w:sz w:val="21"/>
                <w:szCs w:val="21"/>
              </w:rPr>
              <w:t>0</w:t>
            </w:r>
          </w:p>
        </w:tc>
        <w:tc>
          <w:tcPr>
            <w:tcW w:w="551" w:type="dxa"/>
            <w:shd w:val="clear" w:color="auto" w:fill="FFFFFF"/>
            <w:tcMar>
              <w:top w:w="0" w:type="dxa"/>
              <w:left w:w="48" w:type="dxa"/>
              <w:bottom w:w="0" w:type="dxa"/>
              <w:right w:w="48" w:type="dxa"/>
            </w:tcMar>
            <w:vAlign w:val="center"/>
          </w:tcPr>
          <w:p>
            <w:pPr>
              <w:pStyle w:val="5"/>
              <w:widowControl/>
              <w:wordWrap w:val="0"/>
              <w:spacing w:before="180" w:beforeAutospacing="0" w:after="180" w:afterAutospacing="0"/>
              <w:jc w:val="center"/>
              <w:rPr>
                <w:rFonts w:ascii="Calibri" w:hAnsi="Calibri" w:eastAsia="Calibri" w:cs="Calibri"/>
                <w:sz w:val="21"/>
                <w:szCs w:val="21"/>
              </w:rPr>
            </w:pPr>
            <w:r>
              <w:rPr>
                <w:rFonts w:ascii="Times New Roman" w:hAnsi="Times New Roman" w:eastAsia="Calibri"/>
                <w:sz w:val="21"/>
                <w:szCs w:val="21"/>
              </w:rPr>
              <w:t>0</w:t>
            </w:r>
          </w:p>
        </w:tc>
        <w:tc>
          <w:tcPr>
            <w:tcW w:w="562" w:type="dxa"/>
            <w:shd w:val="clear" w:color="auto" w:fill="FFFFFF"/>
            <w:tcMar>
              <w:top w:w="0" w:type="dxa"/>
              <w:left w:w="48" w:type="dxa"/>
              <w:bottom w:w="0" w:type="dxa"/>
              <w:right w:w="48" w:type="dxa"/>
            </w:tcMar>
            <w:vAlign w:val="center"/>
          </w:tcPr>
          <w:p>
            <w:pPr>
              <w:pStyle w:val="5"/>
              <w:widowControl/>
              <w:wordWrap w:val="0"/>
              <w:spacing w:before="180" w:beforeAutospacing="0" w:after="180" w:afterAutospacing="0"/>
              <w:jc w:val="center"/>
              <w:rPr>
                <w:rFonts w:ascii="Calibri" w:hAnsi="Calibri" w:eastAsia="Calibri" w:cs="Calibri"/>
                <w:sz w:val="21"/>
                <w:szCs w:val="21"/>
              </w:rPr>
            </w:pPr>
            <w:r>
              <w:rPr>
                <w:rFonts w:ascii="Times New Roman" w:hAnsi="Times New Roman" w:eastAsia="Calibri"/>
                <w:sz w:val="21"/>
                <w:szCs w:val="21"/>
              </w:rPr>
              <w:t>0</w:t>
            </w:r>
          </w:p>
        </w:tc>
        <w:tc>
          <w:tcPr>
            <w:tcW w:w="562" w:type="dxa"/>
            <w:shd w:val="clear" w:color="auto" w:fill="FFFFFF"/>
            <w:tcMar>
              <w:top w:w="0" w:type="dxa"/>
              <w:left w:w="48" w:type="dxa"/>
              <w:bottom w:w="0" w:type="dxa"/>
              <w:right w:w="48" w:type="dxa"/>
            </w:tcMar>
          </w:tcPr>
          <w:p>
            <w:pPr>
              <w:pStyle w:val="5"/>
              <w:widowControl/>
              <w:wordWrap w:val="0"/>
              <w:spacing w:before="180" w:beforeAutospacing="0" w:after="180" w:afterAutospacing="0"/>
              <w:jc w:val="center"/>
              <w:rPr>
                <w:rFonts w:ascii="Calibri" w:hAnsi="Calibri" w:eastAsia="宋体" w:cs="Calibri"/>
                <w:sz w:val="21"/>
                <w:szCs w:val="21"/>
              </w:rPr>
            </w:pPr>
            <w:r>
              <w:rPr>
                <w:rFonts w:hint="eastAsia" w:ascii="Times New Roman" w:hAnsi="Times New Roman" w:eastAsia="宋体"/>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 w:type="dxa"/>
            <w:left w:w="15" w:type="dxa"/>
            <w:bottom w:w="15" w:type="dxa"/>
            <w:right w:w="15" w:type="dxa"/>
          </w:tblCellMar>
        </w:tblPrEx>
        <w:trPr>
          <w:tblCellSpacing w:w="0" w:type="dxa"/>
          <w:jc w:val="center"/>
        </w:trPr>
        <w:tc>
          <w:tcPr>
            <w:tcW w:w="611" w:type="dxa"/>
            <w:vMerge w:val="continue"/>
            <w:shd w:val="clear" w:color="auto" w:fill="FFFFFF"/>
            <w:tcMar>
              <w:top w:w="0" w:type="dxa"/>
              <w:left w:w="48" w:type="dxa"/>
              <w:bottom w:w="0" w:type="dxa"/>
              <w:right w:w="48" w:type="dxa"/>
            </w:tcMar>
            <w:vAlign w:val="center"/>
          </w:tcPr>
          <w:p>
            <w:pPr>
              <w:rPr>
                <w:rFonts w:ascii="微软雅黑" w:hAnsi="微软雅黑" w:eastAsia="微软雅黑" w:cs="微软雅黑"/>
                <w:szCs w:val="21"/>
              </w:rPr>
            </w:pPr>
          </w:p>
        </w:tc>
        <w:tc>
          <w:tcPr>
            <w:tcW w:w="755" w:type="dxa"/>
            <w:vMerge w:val="continue"/>
            <w:shd w:val="clear" w:color="auto" w:fill="FFFFFF"/>
            <w:tcMar>
              <w:top w:w="0" w:type="dxa"/>
              <w:left w:w="48" w:type="dxa"/>
              <w:bottom w:w="0" w:type="dxa"/>
              <w:right w:w="48" w:type="dxa"/>
            </w:tcMar>
            <w:vAlign w:val="center"/>
          </w:tcPr>
          <w:p>
            <w:pPr>
              <w:rPr>
                <w:rFonts w:ascii="微软雅黑" w:hAnsi="微软雅黑" w:eastAsia="微软雅黑" w:cs="微软雅黑"/>
                <w:szCs w:val="21"/>
              </w:rPr>
            </w:pPr>
          </w:p>
        </w:tc>
        <w:tc>
          <w:tcPr>
            <w:tcW w:w="2555" w:type="dxa"/>
            <w:shd w:val="clear" w:color="auto" w:fill="FFFFFF"/>
            <w:tcMar>
              <w:top w:w="0" w:type="dxa"/>
              <w:left w:w="48" w:type="dxa"/>
              <w:bottom w:w="0" w:type="dxa"/>
              <w:right w:w="48" w:type="dxa"/>
            </w:tcMar>
          </w:tcPr>
          <w:p>
            <w:pPr>
              <w:pStyle w:val="5"/>
              <w:widowControl/>
              <w:wordWrap w:val="0"/>
              <w:spacing w:before="180" w:beforeAutospacing="0" w:after="180" w:afterAutospacing="0"/>
              <w:jc w:val="center"/>
              <w:rPr>
                <w:rFonts w:ascii="Calibri" w:hAnsi="Calibri" w:eastAsia="Calibri" w:cs="Calibri"/>
                <w:sz w:val="21"/>
                <w:szCs w:val="21"/>
              </w:rPr>
            </w:pPr>
            <w:r>
              <w:rPr>
                <w:rFonts w:hint="eastAsia" w:ascii="宋体" w:hAnsi="宋体" w:eastAsia="宋体" w:cs="宋体"/>
                <w:sz w:val="21"/>
                <w:szCs w:val="21"/>
              </w:rPr>
              <w:t>6.属于四类过程性信息</w:t>
            </w:r>
          </w:p>
        </w:tc>
        <w:tc>
          <w:tcPr>
            <w:tcW w:w="551" w:type="dxa"/>
            <w:shd w:val="clear" w:color="auto" w:fill="FFFFFF"/>
            <w:tcMar>
              <w:top w:w="0" w:type="dxa"/>
              <w:left w:w="48" w:type="dxa"/>
              <w:bottom w:w="0" w:type="dxa"/>
              <w:right w:w="48" w:type="dxa"/>
            </w:tcMar>
          </w:tcPr>
          <w:p>
            <w:pPr>
              <w:pStyle w:val="5"/>
              <w:widowControl/>
              <w:wordWrap w:val="0"/>
              <w:spacing w:before="180" w:beforeAutospacing="0" w:after="180" w:afterAutospacing="0"/>
              <w:jc w:val="center"/>
              <w:rPr>
                <w:rFonts w:ascii="Calibri" w:hAnsi="Calibri" w:eastAsia="Calibri" w:cs="Calibri"/>
                <w:sz w:val="21"/>
                <w:szCs w:val="21"/>
              </w:rPr>
            </w:pPr>
            <w:r>
              <w:rPr>
                <w:rFonts w:ascii="Times New Roman" w:hAnsi="Times New Roman" w:eastAsia="Calibri"/>
                <w:sz w:val="21"/>
                <w:szCs w:val="21"/>
              </w:rPr>
              <w:t>0</w:t>
            </w:r>
          </w:p>
        </w:tc>
        <w:tc>
          <w:tcPr>
            <w:tcW w:w="551" w:type="dxa"/>
            <w:shd w:val="clear" w:color="auto" w:fill="FFFFFF"/>
            <w:tcMar>
              <w:top w:w="0" w:type="dxa"/>
              <w:left w:w="48" w:type="dxa"/>
              <w:bottom w:w="0" w:type="dxa"/>
              <w:right w:w="48" w:type="dxa"/>
            </w:tcMar>
            <w:vAlign w:val="center"/>
          </w:tcPr>
          <w:p>
            <w:pPr>
              <w:pStyle w:val="5"/>
              <w:widowControl/>
              <w:wordWrap w:val="0"/>
              <w:spacing w:before="180" w:beforeAutospacing="0" w:after="180" w:afterAutospacing="0"/>
              <w:jc w:val="center"/>
              <w:rPr>
                <w:rFonts w:ascii="Calibri" w:hAnsi="Calibri" w:eastAsia="Calibri" w:cs="Calibri"/>
                <w:sz w:val="21"/>
                <w:szCs w:val="21"/>
              </w:rPr>
            </w:pPr>
            <w:r>
              <w:rPr>
                <w:rFonts w:ascii="Times New Roman" w:hAnsi="Times New Roman" w:eastAsia="Calibri"/>
                <w:sz w:val="21"/>
                <w:szCs w:val="21"/>
              </w:rPr>
              <w:t>0</w:t>
            </w:r>
          </w:p>
        </w:tc>
        <w:tc>
          <w:tcPr>
            <w:tcW w:w="551" w:type="dxa"/>
            <w:shd w:val="clear" w:color="auto" w:fill="FFFFFF"/>
            <w:tcMar>
              <w:top w:w="0" w:type="dxa"/>
              <w:left w:w="48" w:type="dxa"/>
              <w:bottom w:w="0" w:type="dxa"/>
              <w:right w:w="48" w:type="dxa"/>
            </w:tcMar>
            <w:vAlign w:val="center"/>
          </w:tcPr>
          <w:p>
            <w:pPr>
              <w:pStyle w:val="5"/>
              <w:widowControl/>
              <w:wordWrap w:val="0"/>
              <w:spacing w:before="180" w:beforeAutospacing="0" w:after="180" w:afterAutospacing="0"/>
              <w:jc w:val="center"/>
              <w:rPr>
                <w:rFonts w:ascii="Calibri" w:hAnsi="Calibri" w:eastAsia="Calibri" w:cs="Calibri"/>
                <w:sz w:val="21"/>
                <w:szCs w:val="21"/>
              </w:rPr>
            </w:pPr>
            <w:r>
              <w:rPr>
                <w:rFonts w:ascii="Times New Roman" w:hAnsi="Times New Roman" w:eastAsia="Calibri"/>
                <w:sz w:val="21"/>
                <w:szCs w:val="21"/>
              </w:rPr>
              <w:t>0</w:t>
            </w:r>
          </w:p>
        </w:tc>
        <w:tc>
          <w:tcPr>
            <w:tcW w:w="551" w:type="dxa"/>
            <w:shd w:val="clear" w:color="auto" w:fill="FFFFFF"/>
            <w:tcMar>
              <w:top w:w="0" w:type="dxa"/>
              <w:left w:w="48" w:type="dxa"/>
              <w:bottom w:w="0" w:type="dxa"/>
              <w:right w:w="48" w:type="dxa"/>
            </w:tcMar>
            <w:vAlign w:val="center"/>
          </w:tcPr>
          <w:p>
            <w:pPr>
              <w:pStyle w:val="5"/>
              <w:widowControl/>
              <w:wordWrap w:val="0"/>
              <w:spacing w:before="180" w:beforeAutospacing="0" w:after="180" w:afterAutospacing="0"/>
              <w:jc w:val="center"/>
              <w:rPr>
                <w:rFonts w:ascii="Calibri" w:hAnsi="Calibri" w:eastAsia="Calibri" w:cs="Calibri"/>
                <w:sz w:val="21"/>
                <w:szCs w:val="21"/>
              </w:rPr>
            </w:pPr>
            <w:r>
              <w:rPr>
                <w:rFonts w:ascii="Times New Roman" w:hAnsi="Times New Roman" w:eastAsia="Calibri"/>
                <w:sz w:val="21"/>
                <w:szCs w:val="21"/>
              </w:rPr>
              <w:t>0</w:t>
            </w:r>
          </w:p>
        </w:tc>
        <w:tc>
          <w:tcPr>
            <w:tcW w:w="551" w:type="dxa"/>
            <w:shd w:val="clear" w:color="auto" w:fill="FFFFFF"/>
            <w:tcMar>
              <w:top w:w="0" w:type="dxa"/>
              <w:left w:w="48" w:type="dxa"/>
              <w:bottom w:w="0" w:type="dxa"/>
              <w:right w:w="48" w:type="dxa"/>
            </w:tcMar>
            <w:vAlign w:val="center"/>
          </w:tcPr>
          <w:p>
            <w:pPr>
              <w:pStyle w:val="5"/>
              <w:widowControl/>
              <w:wordWrap w:val="0"/>
              <w:spacing w:before="180" w:beforeAutospacing="0" w:after="180" w:afterAutospacing="0"/>
              <w:jc w:val="center"/>
              <w:rPr>
                <w:rFonts w:ascii="Calibri" w:hAnsi="Calibri" w:eastAsia="Calibri" w:cs="Calibri"/>
                <w:sz w:val="21"/>
                <w:szCs w:val="21"/>
              </w:rPr>
            </w:pPr>
            <w:r>
              <w:rPr>
                <w:rFonts w:ascii="Times New Roman" w:hAnsi="Times New Roman" w:eastAsia="Calibri"/>
                <w:sz w:val="21"/>
                <w:szCs w:val="21"/>
              </w:rPr>
              <w:t>0</w:t>
            </w:r>
          </w:p>
        </w:tc>
        <w:tc>
          <w:tcPr>
            <w:tcW w:w="562" w:type="dxa"/>
            <w:shd w:val="clear" w:color="auto" w:fill="FFFFFF"/>
            <w:tcMar>
              <w:top w:w="0" w:type="dxa"/>
              <w:left w:w="48" w:type="dxa"/>
              <w:bottom w:w="0" w:type="dxa"/>
              <w:right w:w="48" w:type="dxa"/>
            </w:tcMar>
            <w:vAlign w:val="center"/>
          </w:tcPr>
          <w:p>
            <w:pPr>
              <w:pStyle w:val="5"/>
              <w:widowControl/>
              <w:wordWrap w:val="0"/>
              <w:spacing w:before="180" w:beforeAutospacing="0" w:after="180" w:afterAutospacing="0"/>
              <w:jc w:val="center"/>
              <w:rPr>
                <w:rFonts w:ascii="Calibri" w:hAnsi="Calibri" w:eastAsia="Calibri" w:cs="Calibri"/>
                <w:sz w:val="21"/>
                <w:szCs w:val="21"/>
              </w:rPr>
            </w:pPr>
            <w:r>
              <w:rPr>
                <w:rFonts w:ascii="Times New Roman" w:hAnsi="Times New Roman" w:eastAsia="Calibri"/>
                <w:sz w:val="21"/>
                <w:szCs w:val="21"/>
              </w:rPr>
              <w:t>0</w:t>
            </w:r>
          </w:p>
        </w:tc>
        <w:tc>
          <w:tcPr>
            <w:tcW w:w="562" w:type="dxa"/>
            <w:shd w:val="clear" w:color="auto" w:fill="FFFFFF"/>
            <w:tcMar>
              <w:top w:w="0" w:type="dxa"/>
              <w:left w:w="48" w:type="dxa"/>
              <w:bottom w:w="0" w:type="dxa"/>
              <w:right w:w="48" w:type="dxa"/>
            </w:tcMar>
          </w:tcPr>
          <w:p>
            <w:pPr>
              <w:pStyle w:val="5"/>
              <w:widowControl/>
              <w:wordWrap w:val="0"/>
              <w:spacing w:before="180" w:beforeAutospacing="0" w:after="180" w:afterAutospacing="0"/>
              <w:jc w:val="center"/>
              <w:rPr>
                <w:rFonts w:ascii="Calibri" w:hAnsi="Calibri" w:eastAsia="Calibri" w:cs="Calibri"/>
                <w:sz w:val="21"/>
                <w:szCs w:val="21"/>
              </w:rPr>
            </w:pPr>
            <w:r>
              <w:rPr>
                <w:rFonts w:ascii="Times New Roman" w:hAnsi="Times New Roman" w:eastAsia="Calibri"/>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 w:type="dxa"/>
            <w:left w:w="15" w:type="dxa"/>
            <w:bottom w:w="15" w:type="dxa"/>
            <w:right w:w="15" w:type="dxa"/>
          </w:tblCellMar>
        </w:tblPrEx>
        <w:trPr>
          <w:tblCellSpacing w:w="0" w:type="dxa"/>
          <w:jc w:val="center"/>
        </w:trPr>
        <w:tc>
          <w:tcPr>
            <w:tcW w:w="611" w:type="dxa"/>
            <w:vMerge w:val="continue"/>
            <w:shd w:val="clear" w:color="auto" w:fill="FFFFFF"/>
            <w:tcMar>
              <w:top w:w="0" w:type="dxa"/>
              <w:left w:w="48" w:type="dxa"/>
              <w:bottom w:w="0" w:type="dxa"/>
              <w:right w:w="48" w:type="dxa"/>
            </w:tcMar>
            <w:vAlign w:val="center"/>
          </w:tcPr>
          <w:p>
            <w:pPr>
              <w:rPr>
                <w:rFonts w:ascii="微软雅黑" w:hAnsi="微软雅黑" w:eastAsia="微软雅黑" w:cs="微软雅黑"/>
                <w:szCs w:val="21"/>
              </w:rPr>
            </w:pPr>
          </w:p>
        </w:tc>
        <w:tc>
          <w:tcPr>
            <w:tcW w:w="755" w:type="dxa"/>
            <w:vMerge w:val="continue"/>
            <w:shd w:val="clear" w:color="auto" w:fill="FFFFFF"/>
            <w:tcMar>
              <w:top w:w="0" w:type="dxa"/>
              <w:left w:w="48" w:type="dxa"/>
              <w:bottom w:w="0" w:type="dxa"/>
              <w:right w:w="48" w:type="dxa"/>
            </w:tcMar>
            <w:vAlign w:val="center"/>
          </w:tcPr>
          <w:p>
            <w:pPr>
              <w:rPr>
                <w:rFonts w:ascii="微软雅黑" w:hAnsi="微软雅黑" w:eastAsia="微软雅黑" w:cs="微软雅黑"/>
                <w:szCs w:val="21"/>
              </w:rPr>
            </w:pPr>
          </w:p>
        </w:tc>
        <w:tc>
          <w:tcPr>
            <w:tcW w:w="2555" w:type="dxa"/>
            <w:shd w:val="clear" w:color="auto" w:fill="FFFFFF"/>
            <w:tcMar>
              <w:top w:w="0" w:type="dxa"/>
              <w:left w:w="48" w:type="dxa"/>
              <w:bottom w:w="0" w:type="dxa"/>
              <w:right w:w="48" w:type="dxa"/>
            </w:tcMar>
          </w:tcPr>
          <w:p>
            <w:pPr>
              <w:pStyle w:val="5"/>
              <w:widowControl/>
              <w:wordWrap w:val="0"/>
              <w:spacing w:before="180" w:beforeAutospacing="0" w:after="180" w:afterAutospacing="0"/>
              <w:jc w:val="center"/>
              <w:rPr>
                <w:rFonts w:ascii="Calibri" w:hAnsi="Calibri" w:eastAsia="Calibri" w:cs="Calibri"/>
                <w:sz w:val="21"/>
                <w:szCs w:val="21"/>
              </w:rPr>
            </w:pPr>
            <w:r>
              <w:rPr>
                <w:rFonts w:hint="eastAsia" w:ascii="宋体" w:hAnsi="宋体" w:eastAsia="宋体" w:cs="宋体"/>
                <w:sz w:val="21"/>
                <w:szCs w:val="21"/>
              </w:rPr>
              <w:t>7.属于行政执法案卷</w:t>
            </w:r>
          </w:p>
        </w:tc>
        <w:tc>
          <w:tcPr>
            <w:tcW w:w="551" w:type="dxa"/>
            <w:shd w:val="clear" w:color="auto" w:fill="FFFFFF"/>
            <w:tcMar>
              <w:top w:w="0" w:type="dxa"/>
              <w:left w:w="48" w:type="dxa"/>
              <w:bottom w:w="0" w:type="dxa"/>
              <w:right w:w="48" w:type="dxa"/>
            </w:tcMar>
          </w:tcPr>
          <w:p>
            <w:pPr>
              <w:pStyle w:val="5"/>
              <w:widowControl/>
              <w:wordWrap w:val="0"/>
              <w:spacing w:before="180" w:beforeAutospacing="0" w:after="180" w:afterAutospacing="0"/>
              <w:jc w:val="center"/>
              <w:rPr>
                <w:rFonts w:ascii="Calibri" w:hAnsi="Calibri" w:eastAsia="Calibri" w:cs="Calibri"/>
                <w:sz w:val="21"/>
                <w:szCs w:val="21"/>
              </w:rPr>
            </w:pPr>
            <w:r>
              <w:rPr>
                <w:rFonts w:ascii="Times New Roman" w:hAnsi="Times New Roman" w:eastAsia="Calibri"/>
                <w:sz w:val="21"/>
                <w:szCs w:val="21"/>
              </w:rPr>
              <w:t>0</w:t>
            </w:r>
          </w:p>
        </w:tc>
        <w:tc>
          <w:tcPr>
            <w:tcW w:w="551" w:type="dxa"/>
            <w:shd w:val="clear" w:color="auto" w:fill="FFFFFF"/>
            <w:tcMar>
              <w:top w:w="0" w:type="dxa"/>
              <w:left w:w="48" w:type="dxa"/>
              <w:bottom w:w="0" w:type="dxa"/>
              <w:right w:w="48" w:type="dxa"/>
            </w:tcMar>
            <w:vAlign w:val="center"/>
          </w:tcPr>
          <w:p>
            <w:pPr>
              <w:pStyle w:val="5"/>
              <w:widowControl/>
              <w:wordWrap w:val="0"/>
              <w:spacing w:before="180" w:beforeAutospacing="0" w:after="180" w:afterAutospacing="0"/>
              <w:jc w:val="center"/>
              <w:rPr>
                <w:rFonts w:ascii="Calibri" w:hAnsi="Calibri" w:eastAsia="Calibri" w:cs="Calibri"/>
                <w:sz w:val="21"/>
                <w:szCs w:val="21"/>
              </w:rPr>
            </w:pPr>
            <w:r>
              <w:rPr>
                <w:rFonts w:ascii="Times New Roman" w:hAnsi="Times New Roman" w:eastAsia="Calibri"/>
                <w:sz w:val="21"/>
                <w:szCs w:val="21"/>
              </w:rPr>
              <w:t>0</w:t>
            </w:r>
          </w:p>
        </w:tc>
        <w:tc>
          <w:tcPr>
            <w:tcW w:w="551" w:type="dxa"/>
            <w:shd w:val="clear" w:color="auto" w:fill="FFFFFF"/>
            <w:tcMar>
              <w:top w:w="0" w:type="dxa"/>
              <w:left w:w="48" w:type="dxa"/>
              <w:bottom w:w="0" w:type="dxa"/>
              <w:right w:w="48" w:type="dxa"/>
            </w:tcMar>
            <w:vAlign w:val="center"/>
          </w:tcPr>
          <w:p>
            <w:pPr>
              <w:pStyle w:val="5"/>
              <w:widowControl/>
              <w:wordWrap w:val="0"/>
              <w:spacing w:before="180" w:beforeAutospacing="0" w:after="180" w:afterAutospacing="0"/>
              <w:jc w:val="center"/>
              <w:rPr>
                <w:rFonts w:ascii="Calibri" w:hAnsi="Calibri" w:eastAsia="Calibri" w:cs="Calibri"/>
                <w:sz w:val="21"/>
                <w:szCs w:val="21"/>
              </w:rPr>
            </w:pPr>
            <w:r>
              <w:rPr>
                <w:rFonts w:ascii="Times New Roman" w:hAnsi="Times New Roman" w:eastAsia="Calibri"/>
                <w:sz w:val="21"/>
                <w:szCs w:val="21"/>
              </w:rPr>
              <w:t>0</w:t>
            </w:r>
          </w:p>
        </w:tc>
        <w:tc>
          <w:tcPr>
            <w:tcW w:w="551" w:type="dxa"/>
            <w:shd w:val="clear" w:color="auto" w:fill="FFFFFF"/>
            <w:tcMar>
              <w:top w:w="0" w:type="dxa"/>
              <w:left w:w="48" w:type="dxa"/>
              <w:bottom w:w="0" w:type="dxa"/>
              <w:right w:w="48" w:type="dxa"/>
            </w:tcMar>
            <w:vAlign w:val="center"/>
          </w:tcPr>
          <w:p>
            <w:pPr>
              <w:pStyle w:val="5"/>
              <w:widowControl/>
              <w:wordWrap w:val="0"/>
              <w:spacing w:before="180" w:beforeAutospacing="0" w:after="180" w:afterAutospacing="0"/>
              <w:jc w:val="center"/>
              <w:rPr>
                <w:rFonts w:ascii="Calibri" w:hAnsi="Calibri" w:eastAsia="Calibri" w:cs="Calibri"/>
                <w:sz w:val="21"/>
                <w:szCs w:val="21"/>
              </w:rPr>
            </w:pPr>
            <w:r>
              <w:rPr>
                <w:rFonts w:ascii="Times New Roman" w:hAnsi="Times New Roman" w:eastAsia="Calibri"/>
                <w:sz w:val="21"/>
                <w:szCs w:val="21"/>
              </w:rPr>
              <w:t>0</w:t>
            </w:r>
          </w:p>
        </w:tc>
        <w:tc>
          <w:tcPr>
            <w:tcW w:w="551" w:type="dxa"/>
            <w:shd w:val="clear" w:color="auto" w:fill="FFFFFF"/>
            <w:tcMar>
              <w:top w:w="0" w:type="dxa"/>
              <w:left w:w="48" w:type="dxa"/>
              <w:bottom w:w="0" w:type="dxa"/>
              <w:right w:w="48" w:type="dxa"/>
            </w:tcMar>
            <w:vAlign w:val="center"/>
          </w:tcPr>
          <w:p>
            <w:pPr>
              <w:pStyle w:val="5"/>
              <w:widowControl/>
              <w:wordWrap w:val="0"/>
              <w:spacing w:before="180" w:beforeAutospacing="0" w:after="180" w:afterAutospacing="0"/>
              <w:jc w:val="center"/>
              <w:rPr>
                <w:rFonts w:ascii="Calibri" w:hAnsi="Calibri" w:eastAsia="Calibri" w:cs="Calibri"/>
                <w:sz w:val="21"/>
                <w:szCs w:val="21"/>
              </w:rPr>
            </w:pPr>
            <w:r>
              <w:rPr>
                <w:rFonts w:ascii="Times New Roman" w:hAnsi="Times New Roman" w:eastAsia="Calibri"/>
                <w:sz w:val="21"/>
                <w:szCs w:val="21"/>
              </w:rPr>
              <w:t>0</w:t>
            </w:r>
          </w:p>
        </w:tc>
        <w:tc>
          <w:tcPr>
            <w:tcW w:w="562" w:type="dxa"/>
            <w:shd w:val="clear" w:color="auto" w:fill="FFFFFF"/>
            <w:tcMar>
              <w:top w:w="0" w:type="dxa"/>
              <w:left w:w="48" w:type="dxa"/>
              <w:bottom w:w="0" w:type="dxa"/>
              <w:right w:w="48" w:type="dxa"/>
            </w:tcMar>
            <w:vAlign w:val="center"/>
          </w:tcPr>
          <w:p>
            <w:pPr>
              <w:pStyle w:val="5"/>
              <w:widowControl/>
              <w:wordWrap w:val="0"/>
              <w:spacing w:before="180" w:beforeAutospacing="0" w:after="180" w:afterAutospacing="0"/>
              <w:jc w:val="center"/>
              <w:rPr>
                <w:rFonts w:ascii="Calibri" w:hAnsi="Calibri" w:eastAsia="Calibri" w:cs="Calibri"/>
                <w:sz w:val="21"/>
                <w:szCs w:val="21"/>
              </w:rPr>
            </w:pPr>
            <w:r>
              <w:rPr>
                <w:rFonts w:ascii="Times New Roman" w:hAnsi="Times New Roman" w:eastAsia="Calibri"/>
                <w:sz w:val="21"/>
                <w:szCs w:val="21"/>
              </w:rPr>
              <w:t>0</w:t>
            </w:r>
          </w:p>
        </w:tc>
        <w:tc>
          <w:tcPr>
            <w:tcW w:w="562" w:type="dxa"/>
            <w:shd w:val="clear" w:color="auto" w:fill="FFFFFF"/>
            <w:tcMar>
              <w:top w:w="0" w:type="dxa"/>
              <w:left w:w="48" w:type="dxa"/>
              <w:bottom w:w="0" w:type="dxa"/>
              <w:right w:w="48" w:type="dxa"/>
            </w:tcMar>
          </w:tcPr>
          <w:p>
            <w:pPr>
              <w:pStyle w:val="5"/>
              <w:widowControl/>
              <w:wordWrap w:val="0"/>
              <w:spacing w:before="180" w:beforeAutospacing="0" w:after="180" w:afterAutospacing="0"/>
              <w:jc w:val="center"/>
              <w:rPr>
                <w:rFonts w:ascii="Calibri" w:hAnsi="Calibri" w:eastAsia="Calibri" w:cs="Calibri"/>
                <w:sz w:val="21"/>
                <w:szCs w:val="21"/>
              </w:rPr>
            </w:pPr>
            <w:r>
              <w:rPr>
                <w:rFonts w:ascii="Times New Roman" w:hAnsi="Times New Roman" w:eastAsia="Calibri"/>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0" w:type="dxa"/>
          <w:jc w:val="center"/>
        </w:trPr>
        <w:tc>
          <w:tcPr>
            <w:tcW w:w="611" w:type="dxa"/>
            <w:vMerge w:val="continue"/>
            <w:shd w:val="clear" w:color="auto" w:fill="FFFFFF"/>
            <w:tcMar>
              <w:top w:w="0" w:type="dxa"/>
              <w:left w:w="48" w:type="dxa"/>
              <w:bottom w:w="0" w:type="dxa"/>
              <w:right w:w="48" w:type="dxa"/>
            </w:tcMar>
            <w:vAlign w:val="center"/>
          </w:tcPr>
          <w:p>
            <w:pPr>
              <w:rPr>
                <w:rFonts w:ascii="微软雅黑" w:hAnsi="微软雅黑" w:eastAsia="微软雅黑" w:cs="微软雅黑"/>
                <w:szCs w:val="21"/>
              </w:rPr>
            </w:pPr>
          </w:p>
        </w:tc>
        <w:tc>
          <w:tcPr>
            <w:tcW w:w="755" w:type="dxa"/>
            <w:vMerge w:val="continue"/>
            <w:shd w:val="clear" w:color="auto" w:fill="FFFFFF"/>
            <w:tcMar>
              <w:top w:w="0" w:type="dxa"/>
              <w:left w:w="48" w:type="dxa"/>
              <w:bottom w:w="0" w:type="dxa"/>
              <w:right w:w="48" w:type="dxa"/>
            </w:tcMar>
            <w:vAlign w:val="center"/>
          </w:tcPr>
          <w:p>
            <w:pPr>
              <w:rPr>
                <w:rFonts w:ascii="微软雅黑" w:hAnsi="微软雅黑" w:eastAsia="微软雅黑" w:cs="微软雅黑"/>
                <w:szCs w:val="21"/>
              </w:rPr>
            </w:pPr>
          </w:p>
        </w:tc>
        <w:tc>
          <w:tcPr>
            <w:tcW w:w="2555" w:type="dxa"/>
            <w:shd w:val="clear" w:color="auto" w:fill="FFFFFF"/>
            <w:tcMar>
              <w:top w:w="0" w:type="dxa"/>
              <w:left w:w="48" w:type="dxa"/>
              <w:bottom w:w="0" w:type="dxa"/>
              <w:right w:w="48" w:type="dxa"/>
            </w:tcMar>
          </w:tcPr>
          <w:p>
            <w:pPr>
              <w:pStyle w:val="5"/>
              <w:widowControl/>
              <w:wordWrap w:val="0"/>
              <w:spacing w:before="180" w:beforeAutospacing="0" w:after="180" w:afterAutospacing="0"/>
              <w:jc w:val="center"/>
              <w:rPr>
                <w:rFonts w:ascii="Calibri" w:hAnsi="Calibri" w:eastAsia="Calibri" w:cs="Calibri"/>
                <w:sz w:val="21"/>
                <w:szCs w:val="21"/>
              </w:rPr>
            </w:pPr>
            <w:r>
              <w:rPr>
                <w:rFonts w:hint="eastAsia" w:ascii="宋体" w:hAnsi="宋体" w:eastAsia="宋体" w:cs="宋体"/>
                <w:sz w:val="21"/>
                <w:szCs w:val="21"/>
              </w:rPr>
              <w:t>8.属于行政查询事项</w:t>
            </w:r>
          </w:p>
        </w:tc>
        <w:tc>
          <w:tcPr>
            <w:tcW w:w="551" w:type="dxa"/>
            <w:shd w:val="clear" w:color="auto" w:fill="FFFFFF"/>
            <w:tcMar>
              <w:top w:w="0" w:type="dxa"/>
              <w:left w:w="48" w:type="dxa"/>
              <w:bottom w:w="0" w:type="dxa"/>
              <w:right w:w="48" w:type="dxa"/>
            </w:tcMar>
          </w:tcPr>
          <w:p>
            <w:pPr>
              <w:pStyle w:val="5"/>
              <w:widowControl/>
              <w:wordWrap w:val="0"/>
              <w:spacing w:before="180" w:beforeAutospacing="0" w:after="180" w:afterAutospacing="0"/>
              <w:jc w:val="center"/>
              <w:rPr>
                <w:rFonts w:ascii="Calibri" w:hAnsi="Calibri" w:eastAsia="Calibri" w:cs="Calibri"/>
                <w:sz w:val="21"/>
                <w:szCs w:val="21"/>
              </w:rPr>
            </w:pPr>
            <w:r>
              <w:rPr>
                <w:rFonts w:ascii="Times New Roman" w:hAnsi="Times New Roman" w:eastAsia="Calibri"/>
                <w:sz w:val="21"/>
                <w:szCs w:val="21"/>
              </w:rPr>
              <w:t>0</w:t>
            </w:r>
          </w:p>
        </w:tc>
        <w:tc>
          <w:tcPr>
            <w:tcW w:w="551" w:type="dxa"/>
            <w:shd w:val="clear" w:color="auto" w:fill="FFFFFF"/>
            <w:tcMar>
              <w:top w:w="0" w:type="dxa"/>
              <w:left w:w="48" w:type="dxa"/>
              <w:bottom w:w="0" w:type="dxa"/>
              <w:right w:w="48" w:type="dxa"/>
            </w:tcMar>
            <w:vAlign w:val="center"/>
          </w:tcPr>
          <w:p>
            <w:pPr>
              <w:pStyle w:val="5"/>
              <w:widowControl/>
              <w:wordWrap w:val="0"/>
              <w:spacing w:before="180" w:beforeAutospacing="0" w:after="180" w:afterAutospacing="0"/>
              <w:jc w:val="center"/>
              <w:rPr>
                <w:rFonts w:ascii="Calibri" w:hAnsi="Calibri" w:eastAsia="Calibri" w:cs="Calibri"/>
                <w:sz w:val="21"/>
                <w:szCs w:val="21"/>
              </w:rPr>
            </w:pPr>
            <w:r>
              <w:rPr>
                <w:rFonts w:ascii="Times New Roman" w:hAnsi="Times New Roman" w:eastAsia="Calibri"/>
                <w:sz w:val="21"/>
                <w:szCs w:val="21"/>
              </w:rPr>
              <w:t>0</w:t>
            </w:r>
          </w:p>
        </w:tc>
        <w:tc>
          <w:tcPr>
            <w:tcW w:w="551" w:type="dxa"/>
            <w:shd w:val="clear" w:color="auto" w:fill="FFFFFF"/>
            <w:tcMar>
              <w:top w:w="0" w:type="dxa"/>
              <w:left w:w="48" w:type="dxa"/>
              <w:bottom w:w="0" w:type="dxa"/>
              <w:right w:w="48" w:type="dxa"/>
            </w:tcMar>
            <w:vAlign w:val="center"/>
          </w:tcPr>
          <w:p>
            <w:pPr>
              <w:pStyle w:val="5"/>
              <w:widowControl/>
              <w:wordWrap w:val="0"/>
              <w:spacing w:before="180" w:beforeAutospacing="0" w:after="180" w:afterAutospacing="0"/>
              <w:jc w:val="center"/>
              <w:rPr>
                <w:rFonts w:ascii="Calibri" w:hAnsi="Calibri" w:eastAsia="Calibri" w:cs="Calibri"/>
                <w:sz w:val="21"/>
                <w:szCs w:val="21"/>
              </w:rPr>
            </w:pPr>
            <w:r>
              <w:rPr>
                <w:rFonts w:ascii="Times New Roman" w:hAnsi="Times New Roman" w:eastAsia="Calibri"/>
                <w:sz w:val="21"/>
                <w:szCs w:val="21"/>
              </w:rPr>
              <w:t>0</w:t>
            </w:r>
          </w:p>
        </w:tc>
        <w:tc>
          <w:tcPr>
            <w:tcW w:w="551" w:type="dxa"/>
            <w:shd w:val="clear" w:color="auto" w:fill="FFFFFF"/>
            <w:tcMar>
              <w:top w:w="0" w:type="dxa"/>
              <w:left w:w="48" w:type="dxa"/>
              <w:bottom w:w="0" w:type="dxa"/>
              <w:right w:w="48" w:type="dxa"/>
            </w:tcMar>
            <w:vAlign w:val="center"/>
          </w:tcPr>
          <w:p>
            <w:pPr>
              <w:pStyle w:val="5"/>
              <w:widowControl/>
              <w:wordWrap w:val="0"/>
              <w:spacing w:before="180" w:beforeAutospacing="0" w:after="180" w:afterAutospacing="0"/>
              <w:jc w:val="center"/>
              <w:rPr>
                <w:rFonts w:ascii="Calibri" w:hAnsi="Calibri" w:eastAsia="Calibri" w:cs="Calibri"/>
                <w:sz w:val="21"/>
                <w:szCs w:val="21"/>
              </w:rPr>
            </w:pPr>
            <w:r>
              <w:rPr>
                <w:rFonts w:ascii="Times New Roman" w:hAnsi="Times New Roman" w:eastAsia="Calibri"/>
                <w:sz w:val="21"/>
                <w:szCs w:val="21"/>
              </w:rPr>
              <w:t>0</w:t>
            </w:r>
          </w:p>
        </w:tc>
        <w:tc>
          <w:tcPr>
            <w:tcW w:w="551" w:type="dxa"/>
            <w:shd w:val="clear" w:color="auto" w:fill="FFFFFF"/>
            <w:tcMar>
              <w:top w:w="0" w:type="dxa"/>
              <w:left w:w="48" w:type="dxa"/>
              <w:bottom w:w="0" w:type="dxa"/>
              <w:right w:w="48" w:type="dxa"/>
            </w:tcMar>
            <w:vAlign w:val="center"/>
          </w:tcPr>
          <w:p>
            <w:pPr>
              <w:pStyle w:val="5"/>
              <w:widowControl/>
              <w:wordWrap w:val="0"/>
              <w:spacing w:before="180" w:beforeAutospacing="0" w:after="180" w:afterAutospacing="0"/>
              <w:jc w:val="center"/>
              <w:rPr>
                <w:rFonts w:ascii="Calibri" w:hAnsi="Calibri" w:eastAsia="Calibri" w:cs="Calibri"/>
                <w:sz w:val="21"/>
                <w:szCs w:val="21"/>
              </w:rPr>
            </w:pPr>
            <w:r>
              <w:rPr>
                <w:rFonts w:ascii="Times New Roman" w:hAnsi="Times New Roman" w:eastAsia="Calibri"/>
                <w:sz w:val="21"/>
                <w:szCs w:val="21"/>
              </w:rPr>
              <w:t>0</w:t>
            </w:r>
          </w:p>
        </w:tc>
        <w:tc>
          <w:tcPr>
            <w:tcW w:w="562" w:type="dxa"/>
            <w:shd w:val="clear" w:color="auto" w:fill="FFFFFF"/>
            <w:tcMar>
              <w:top w:w="0" w:type="dxa"/>
              <w:left w:w="48" w:type="dxa"/>
              <w:bottom w:w="0" w:type="dxa"/>
              <w:right w:w="48" w:type="dxa"/>
            </w:tcMar>
            <w:vAlign w:val="center"/>
          </w:tcPr>
          <w:p>
            <w:pPr>
              <w:pStyle w:val="5"/>
              <w:widowControl/>
              <w:wordWrap w:val="0"/>
              <w:spacing w:before="180" w:beforeAutospacing="0" w:after="180" w:afterAutospacing="0"/>
              <w:jc w:val="center"/>
              <w:rPr>
                <w:rFonts w:ascii="Calibri" w:hAnsi="Calibri" w:eastAsia="Calibri" w:cs="Calibri"/>
                <w:sz w:val="21"/>
                <w:szCs w:val="21"/>
              </w:rPr>
            </w:pPr>
            <w:r>
              <w:rPr>
                <w:rFonts w:ascii="Times New Roman" w:hAnsi="Times New Roman" w:eastAsia="Calibri"/>
                <w:sz w:val="21"/>
                <w:szCs w:val="21"/>
              </w:rPr>
              <w:t>0</w:t>
            </w:r>
          </w:p>
        </w:tc>
        <w:tc>
          <w:tcPr>
            <w:tcW w:w="562" w:type="dxa"/>
            <w:shd w:val="clear" w:color="auto" w:fill="FFFFFF"/>
            <w:tcMar>
              <w:top w:w="0" w:type="dxa"/>
              <w:left w:w="48" w:type="dxa"/>
              <w:bottom w:w="0" w:type="dxa"/>
              <w:right w:w="48" w:type="dxa"/>
            </w:tcMar>
          </w:tcPr>
          <w:p>
            <w:pPr>
              <w:pStyle w:val="5"/>
              <w:widowControl/>
              <w:wordWrap w:val="0"/>
              <w:spacing w:before="180" w:beforeAutospacing="0" w:after="180" w:afterAutospacing="0"/>
              <w:jc w:val="center"/>
              <w:rPr>
                <w:rFonts w:ascii="Calibri" w:hAnsi="Calibri" w:eastAsia="Calibri" w:cs="Calibri"/>
                <w:sz w:val="21"/>
                <w:szCs w:val="21"/>
              </w:rPr>
            </w:pPr>
            <w:r>
              <w:rPr>
                <w:rFonts w:ascii="Times New Roman" w:hAnsi="Times New Roman" w:eastAsia="Calibri"/>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0" w:type="dxa"/>
          <w:jc w:val="center"/>
        </w:trPr>
        <w:tc>
          <w:tcPr>
            <w:tcW w:w="611" w:type="dxa"/>
            <w:vMerge w:val="continue"/>
            <w:shd w:val="clear" w:color="auto" w:fill="FFFFFF"/>
            <w:tcMar>
              <w:top w:w="0" w:type="dxa"/>
              <w:left w:w="48" w:type="dxa"/>
              <w:bottom w:w="0" w:type="dxa"/>
              <w:right w:w="48" w:type="dxa"/>
            </w:tcMar>
            <w:vAlign w:val="center"/>
          </w:tcPr>
          <w:p>
            <w:pPr>
              <w:rPr>
                <w:rFonts w:ascii="微软雅黑" w:hAnsi="微软雅黑" w:eastAsia="微软雅黑" w:cs="微软雅黑"/>
                <w:szCs w:val="21"/>
              </w:rPr>
            </w:pPr>
          </w:p>
        </w:tc>
        <w:tc>
          <w:tcPr>
            <w:tcW w:w="755" w:type="dxa"/>
            <w:vMerge w:val="restart"/>
            <w:shd w:val="clear" w:color="auto" w:fill="FFFFFF"/>
            <w:tcMar>
              <w:top w:w="0" w:type="dxa"/>
              <w:left w:w="48" w:type="dxa"/>
              <w:bottom w:w="0" w:type="dxa"/>
              <w:right w:w="48" w:type="dxa"/>
            </w:tcMar>
            <w:vAlign w:val="center"/>
          </w:tcPr>
          <w:p>
            <w:pPr>
              <w:pStyle w:val="5"/>
              <w:widowControl/>
              <w:wordWrap w:val="0"/>
              <w:spacing w:before="180" w:beforeAutospacing="0" w:after="180" w:afterAutospacing="0"/>
              <w:jc w:val="center"/>
              <w:rPr>
                <w:rFonts w:ascii="Calibri" w:hAnsi="Calibri" w:eastAsia="Calibri" w:cs="Calibri"/>
                <w:sz w:val="21"/>
                <w:szCs w:val="21"/>
              </w:rPr>
            </w:pPr>
            <w:r>
              <w:rPr>
                <w:rFonts w:hint="eastAsia" w:ascii="宋体" w:hAnsi="宋体" w:eastAsia="宋体" w:cs="宋体"/>
                <w:sz w:val="21"/>
                <w:szCs w:val="21"/>
              </w:rPr>
              <w:t>（四）无法提供</w:t>
            </w:r>
          </w:p>
        </w:tc>
        <w:tc>
          <w:tcPr>
            <w:tcW w:w="2555" w:type="dxa"/>
            <w:shd w:val="clear" w:color="auto" w:fill="FFFFFF"/>
            <w:tcMar>
              <w:top w:w="0" w:type="dxa"/>
              <w:left w:w="48" w:type="dxa"/>
              <w:bottom w:w="0" w:type="dxa"/>
              <w:right w:w="48" w:type="dxa"/>
            </w:tcMar>
          </w:tcPr>
          <w:p>
            <w:pPr>
              <w:pStyle w:val="5"/>
              <w:widowControl/>
              <w:wordWrap w:val="0"/>
              <w:spacing w:before="180" w:beforeAutospacing="0" w:after="180" w:afterAutospacing="0"/>
              <w:jc w:val="center"/>
              <w:rPr>
                <w:rFonts w:ascii="Calibri" w:hAnsi="Calibri" w:eastAsia="Calibri" w:cs="Calibri"/>
                <w:sz w:val="21"/>
                <w:szCs w:val="21"/>
              </w:rPr>
            </w:pPr>
            <w:r>
              <w:rPr>
                <w:rFonts w:hint="eastAsia" w:ascii="宋体" w:hAnsi="宋体" w:eastAsia="宋体" w:cs="宋体"/>
                <w:sz w:val="21"/>
                <w:szCs w:val="21"/>
              </w:rPr>
              <w:t>1.本机关不掌握相关政府信息</w:t>
            </w:r>
          </w:p>
        </w:tc>
        <w:tc>
          <w:tcPr>
            <w:tcW w:w="551" w:type="dxa"/>
            <w:shd w:val="clear" w:color="auto" w:fill="FFFFFF"/>
            <w:tcMar>
              <w:top w:w="0" w:type="dxa"/>
              <w:left w:w="48" w:type="dxa"/>
              <w:bottom w:w="0" w:type="dxa"/>
              <w:right w:w="48" w:type="dxa"/>
            </w:tcMar>
            <w:vAlign w:val="center"/>
          </w:tcPr>
          <w:p>
            <w:pPr>
              <w:pStyle w:val="5"/>
              <w:widowControl/>
              <w:wordWrap w:val="0"/>
              <w:spacing w:before="180" w:beforeAutospacing="0" w:after="180" w:afterAutospacing="0"/>
              <w:jc w:val="center"/>
              <w:rPr>
                <w:rFonts w:ascii="Times New Roman" w:hAnsi="Times New Roman" w:eastAsia="宋体"/>
                <w:sz w:val="21"/>
                <w:szCs w:val="21"/>
              </w:rPr>
            </w:pPr>
            <w:r>
              <w:rPr>
                <w:rFonts w:hint="eastAsia" w:ascii="Times New Roman" w:hAnsi="Times New Roman" w:eastAsia="宋体"/>
                <w:sz w:val="21"/>
                <w:szCs w:val="21"/>
              </w:rPr>
              <w:t>3</w:t>
            </w:r>
          </w:p>
        </w:tc>
        <w:tc>
          <w:tcPr>
            <w:tcW w:w="551" w:type="dxa"/>
            <w:shd w:val="clear" w:color="auto" w:fill="FFFFFF"/>
            <w:tcMar>
              <w:top w:w="0" w:type="dxa"/>
              <w:left w:w="48" w:type="dxa"/>
              <w:bottom w:w="0" w:type="dxa"/>
              <w:right w:w="48" w:type="dxa"/>
            </w:tcMar>
            <w:vAlign w:val="center"/>
          </w:tcPr>
          <w:p>
            <w:pPr>
              <w:pStyle w:val="5"/>
              <w:widowControl/>
              <w:wordWrap w:val="0"/>
              <w:spacing w:before="180" w:beforeAutospacing="0" w:after="180" w:afterAutospacing="0"/>
              <w:jc w:val="center"/>
              <w:rPr>
                <w:rFonts w:ascii="Calibri" w:hAnsi="Calibri" w:eastAsia="Calibri" w:cs="Calibri"/>
                <w:sz w:val="21"/>
                <w:szCs w:val="21"/>
              </w:rPr>
            </w:pPr>
            <w:r>
              <w:rPr>
                <w:rFonts w:ascii="Times New Roman" w:hAnsi="Times New Roman" w:eastAsia="Calibri"/>
                <w:sz w:val="21"/>
                <w:szCs w:val="21"/>
              </w:rPr>
              <w:t>0</w:t>
            </w:r>
          </w:p>
        </w:tc>
        <w:tc>
          <w:tcPr>
            <w:tcW w:w="551" w:type="dxa"/>
            <w:shd w:val="clear" w:color="auto" w:fill="FFFFFF"/>
            <w:tcMar>
              <w:top w:w="0" w:type="dxa"/>
              <w:left w:w="48" w:type="dxa"/>
              <w:bottom w:w="0" w:type="dxa"/>
              <w:right w:w="48" w:type="dxa"/>
            </w:tcMar>
            <w:vAlign w:val="center"/>
          </w:tcPr>
          <w:p>
            <w:pPr>
              <w:pStyle w:val="5"/>
              <w:widowControl/>
              <w:wordWrap w:val="0"/>
              <w:spacing w:before="180" w:beforeAutospacing="0" w:after="180" w:afterAutospacing="0"/>
              <w:jc w:val="center"/>
              <w:rPr>
                <w:rFonts w:ascii="Calibri" w:hAnsi="Calibri" w:eastAsia="Calibri" w:cs="Calibri"/>
                <w:sz w:val="21"/>
                <w:szCs w:val="21"/>
              </w:rPr>
            </w:pPr>
            <w:r>
              <w:rPr>
                <w:rFonts w:ascii="Times New Roman" w:hAnsi="Times New Roman" w:eastAsia="Calibri"/>
                <w:sz w:val="21"/>
                <w:szCs w:val="21"/>
              </w:rPr>
              <w:t>0</w:t>
            </w:r>
          </w:p>
        </w:tc>
        <w:tc>
          <w:tcPr>
            <w:tcW w:w="551" w:type="dxa"/>
            <w:shd w:val="clear" w:color="auto" w:fill="FFFFFF"/>
            <w:tcMar>
              <w:top w:w="0" w:type="dxa"/>
              <w:left w:w="48" w:type="dxa"/>
              <w:bottom w:w="0" w:type="dxa"/>
              <w:right w:w="48" w:type="dxa"/>
            </w:tcMar>
            <w:vAlign w:val="center"/>
          </w:tcPr>
          <w:p>
            <w:pPr>
              <w:pStyle w:val="5"/>
              <w:widowControl/>
              <w:wordWrap w:val="0"/>
              <w:spacing w:before="180" w:beforeAutospacing="0" w:after="180" w:afterAutospacing="0"/>
              <w:jc w:val="center"/>
              <w:rPr>
                <w:rFonts w:ascii="Calibri" w:hAnsi="Calibri" w:eastAsia="Calibri" w:cs="Calibri"/>
                <w:sz w:val="21"/>
                <w:szCs w:val="21"/>
              </w:rPr>
            </w:pPr>
            <w:r>
              <w:rPr>
                <w:rFonts w:ascii="Times New Roman" w:hAnsi="Times New Roman" w:eastAsia="Calibri"/>
                <w:sz w:val="21"/>
                <w:szCs w:val="21"/>
              </w:rPr>
              <w:t>0</w:t>
            </w:r>
          </w:p>
        </w:tc>
        <w:tc>
          <w:tcPr>
            <w:tcW w:w="551" w:type="dxa"/>
            <w:shd w:val="clear" w:color="auto" w:fill="FFFFFF"/>
            <w:tcMar>
              <w:top w:w="0" w:type="dxa"/>
              <w:left w:w="48" w:type="dxa"/>
              <w:bottom w:w="0" w:type="dxa"/>
              <w:right w:w="48" w:type="dxa"/>
            </w:tcMar>
            <w:vAlign w:val="center"/>
          </w:tcPr>
          <w:p>
            <w:pPr>
              <w:pStyle w:val="5"/>
              <w:widowControl/>
              <w:wordWrap w:val="0"/>
              <w:spacing w:before="180" w:beforeAutospacing="0" w:after="180" w:afterAutospacing="0"/>
              <w:jc w:val="center"/>
              <w:rPr>
                <w:rFonts w:ascii="Calibri" w:hAnsi="Calibri" w:eastAsia="Calibri" w:cs="Calibri"/>
                <w:sz w:val="21"/>
                <w:szCs w:val="21"/>
              </w:rPr>
            </w:pPr>
            <w:r>
              <w:rPr>
                <w:rFonts w:ascii="Times New Roman" w:hAnsi="Times New Roman" w:eastAsia="Calibri"/>
                <w:sz w:val="21"/>
                <w:szCs w:val="21"/>
              </w:rPr>
              <w:t>0</w:t>
            </w:r>
          </w:p>
        </w:tc>
        <w:tc>
          <w:tcPr>
            <w:tcW w:w="562" w:type="dxa"/>
            <w:shd w:val="clear" w:color="auto" w:fill="FFFFFF"/>
            <w:tcMar>
              <w:top w:w="0" w:type="dxa"/>
              <w:left w:w="48" w:type="dxa"/>
              <w:bottom w:w="0" w:type="dxa"/>
              <w:right w:w="48" w:type="dxa"/>
            </w:tcMar>
            <w:vAlign w:val="center"/>
          </w:tcPr>
          <w:p>
            <w:pPr>
              <w:pStyle w:val="5"/>
              <w:widowControl/>
              <w:wordWrap w:val="0"/>
              <w:spacing w:before="180" w:beforeAutospacing="0" w:after="180" w:afterAutospacing="0"/>
              <w:jc w:val="center"/>
              <w:rPr>
                <w:rFonts w:ascii="Calibri" w:hAnsi="Calibri" w:eastAsia="Calibri" w:cs="Calibri"/>
                <w:sz w:val="21"/>
                <w:szCs w:val="21"/>
              </w:rPr>
            </w:pPr>
            <w:r>
              <w:rPr>
                <w:rFonts w:ascii="Times New Roman" w:hAnsi="Times New Roman" w:eastAsia="Calibri"/>
                <w:sz w:val="21"/>
                <w:szCs w:val="21"/>
              </w:rPr>
              <w:t>0</w:t>
            </w:r>
          </w:p>
        </w:tc>
        <w:tc>
          <w:tcPr>
            <w:tcW w:w="562" w:type="dxa"/>
            <w:shd w:val="clear" w:color="auto" w:fill="FFFFFF"/>
            <w:tcMar>
              <w:top w:w="0" w:type="dxa"/>
              <w:left w:w="48" w:type="dxa"/>
              <w:bottom w:w="0" w:type="dxa"/>
              <w:right w:w="48" w:type="dxa"/>
            </w:tcMar>
            <w:vAlign w:val="center"/>
          </w:tcPr>
          <w:p>
            <w:pPr>
              <w:pStyle w:val="5"/>
              <w:widowControl/>
              <w:wordWrap w:val="0"/>
              <w:spacing w:before="180" w:beforeAutospacing="0" w:after="180" w:afterAutospacing="0"/>
              <w:jc w:val="center"/>
              <w:rPr>
                <w:rFonts w:ascii="Calibri" w:hAnsi="Calibri" w:eastAsia="宋体" w:cs="Calibri"/>
                <w:sz w:val="21"/>
                <w:szCs w:val="21"/>
              </w:rPr>
            </w:pPr>
            <w:r>
              <w:rPr>
                <w:rFonts w:hint="eastAsia" w:ascii="Calibri" w:hAnsi="Calibri" w:eastAsia="宋体" w:cs="Calibri"/>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 w:type="dxa"/>
            <w:left w:w="15" w:type="dxa"/>
            <w:bottom w:w="15" w:type="dxa"/>
            <w:right w:w="15" w:type="dxa"/>
          </w:tblCellMar>
        </w:tblPrEx>
        <w:trPr>
          <w:tblCellSpacing w:w="0" w:type="dxa"/>
          <w:jc w:val="center"/>
        </w:trPr>
        <w:tc>
          <w:tcPr>
            <w:tcW w:w="611" w:type="dxa"/>
            <w:vMerge w:val="continue"/>
            <w:shd w:val="clear" w:color="auto" w:fill="FFFFFF"/>
            <w:tcMar>
              <w:top w:w="0" w:type="dxa"/>
              <w:left w:w="48" w:type="dxa"/>
              <w:bottom w:w="0" w:type="dxa"/>
              <w:right w:w="48" w:type="dxa"/>
            </w:tcMar>
            <w:vAlign w:val="center"/>
          </w:tcPr>
          <w:p>
            <w:pPr>
              <w:rPr>
                <w:rFonts w:ascii="微软雅黑" w:hAnsi="微软雅黑" w:eastAsia="微软雅黑" w:cs="微软雅黑"/>
                <w:szCs w:val="21"/>
              </w:rPr>
            </w:pPr>
          </w:p>
        </w:tc>
        <w:tc>
          <w:tcPr>
            <w:tcW w:w="755" w:type="dxa"/>
            <w:vMerge w:val="continue"/>
            <w:shd w:val="clear" w:color="auto" w:fill="FFFFFF"/>
            <w:tcMar>
              <w:top w:w="0" w:type="dxa"/>
              <w:left w:w="48" w:type="dxa"/>
              <w:bottom w:w="0" w:type="dxa"/>
              <w:right w:w="48" w:type="dxa"/>
            </w:tcMar>
            <w:vAlign w:val="center"/>
          </w:tcPr>
          <w:p>
            <w:pPr>
              <w:rPr>
                <w:rFonts w:ascii="微软雅黑" w:hAnsi="微软雅黑" w:eastAsia="微软雅黑" w:cs="微软雅黑"/>
                <w:szCs w:val="21"/>
              </w:rPr>
            </w:pPr>
          </w:p>
        </w:tc>
        <w:tc>
          <w:tcPr>
            <w:tcW w:w="2555" w:type="dxa"/>
            <w:shd w:val="clear" w:color="auto" w:fill="FFFFFF"/>
            <w:tcMar>
              <w:top w:w="0" w:type="dxa"/>
              <w:left w:w="48" w:type="dxa"/>
              <w:bottom w:w="0" w:type="dxa"/>
              <w:right w:w="48" w:type="dxa"/>
            </w:tcMar>
          </w:tcPr>
          <w:p>
            <w:pPr>
              <w:pStyle w:val="5"/>
              <w:widowControl/>
              <w:wordWrap w:val="0"/>
              <w:spacing w:before="180" w:beforeAutospacing="0" w:after="180" w:afterAutospacing="0"/>
              <w:jc w:val="center"/>
              <w:rPr>
                <w:rFonts w:ascii="Calibri" w:hAnsi="Calibri" w:eastAsia="Calibri" w:cs="Calibri"/>
                <w:sz w:val="21"/>
                <w:szCs w:val="21"/>
              </w:rPr>
            </w:pPr>
            <w:r>
              <w:rPr>
                <w:rFonts w:hint="eastAsia" w:ascii="宋体" w:hAnsi="宋体" w:eastAsia="宋体" w:cs="宋体"/>
                <w:sz w:val="21"/>
                <w:szCs w:val="21"/>
              </w:rPr>
              <w:t>2.没有现成信息需要另行制作</w:t>
            </w:r>
          </w:p>
        </w:tc>
        <w:tc>
          <w:tcPr>
            <w:tcW w:w="551" w:type="dxa"/>
            <w:shd w:val="clear" w:color="auto" w:fill="FFFFFF"/>
            <w:tcMar>
              <w:top w:w="0" w:type="dxa"/>
              <w:left w:w="48" w:type="dxa"/>
              <w:bottom w:w="0" w:type="dxa"/>
              <w:right w:w="48" w:type="dxa"/>
            </w:tcMar>
            <w:vAlign w:val="center"/>
          </w:tcPr>
          <w:p>
            <w:pPr>
              <w:pStyle w:val="5"/>
              <w:widowControl/>
              <w:wordWrap w:val="0"/>
              <w:spacing w:before="180" w:beforeAutospacing="0" w:after="180" w:afterAutospacing="0"/>
              <w:jc w:val="center"/>
              <w:rPr>
                <w:rFonts w:ascii="Calibri" w:hAnsi="Calibri" w:eastAsia="Calibri" w:cs="Calibri"/>
                <w:sz w:val="21"/>
                <w:szCs w:val="21"/>
              </w:rPr>
            </w:pPr>
            <w:r>
              <w:rPr>
                <w:rFonts w:ascii="Times New Roman" w:hAnsi="Times New Roman" w:eastAsia="Calibri"/>
                <w:sz w:val="21"/>
                <w:szCs w:val="21"/>
              </w:rPr>
              <w:t>0</w:t>
            </w:r>
          </w:p>
        </w:tc>
        <w:tc>
          <w:tcPr>
            <w:tcW w:w="551" w:type="dxa"/>
            <w:shd w:val="clear" w:color="auto" w:fill="FFFFFF"/>
            <w:tcMar>
              <w:top w:w="0" w:type="dxa"/>
              <w:left w:w="48" w:type="dxa"/>
              <w:bottom w:w="0" w:type="dxa"/>
              <w:right w:w="48" w:type="dxa"/>
            </w:tcMar>
            <w:vAlign w:val="center"/>
          </w:tcPr>
          <w:p>
            <w:pPr>
              <w:pStyle w:val="5"/>
              <w:widowControl/>
              <w:wordWrap w:val="0"/>
              <w:spacing w:before="180" w:beforeAutospacing="0" w:after="180" w:afterAutospacing="0"/>
              <w:jc w:val="center"/>
              <w:rPr>
                <w:rFonts w:ascii="Calibri" w:hAnsi="Calibri" w:eastAsia="Calibri" w:cs="Calibri"/>
                <w:sz w:val="21"/>
                <w:szCs w:val="21"/>
              </w:rPr>
            </w:pPr>
            <w:r>
              <w:rPr>
                <w:rFonts w:ascii="Times New Roman" w:hAnsi="Times New Roman" w:eastAsia="Calibri"/>
                <w:sz w:val="21"/>
                <w:szCs w:val="21"/>
              </w:rPr>
              <w:t>0</w:t>
            </w:r>
          </w:p>
        </w:tc>
        <w:tc>
          <w:tcPr>
            <w:tcW w:w="551" w:type="dxa"/>
            <w:shd w:val="clear" w:color="auto" w:fill="FFFFFF"/>
            <w:tcMar>
              <w:top w:w="0" w:type="dxa"/>
              <w:left w:w="48" w:type="dxa"/>
              <w:bottom w:w="0" w:type="dxa"/>
              <w:right w:w="48" w:type="dxa"/>
            </w:tcMar>
            <w:vAlign w:val="center"/>
          </w:tcPr>
          <w:p>
            <w:pPr>
              <w:pStyle w:val="5"/>
              <w:widowControl/>
              <w:wordWrap w:val="0"/>
              <w:spacing w:before="180" w:beforeAutospacing="0" w:after="180" w:afterAutospacing="0"/>
              <w:jc w:val="center"/>
              <w:rPr>
                <w:rFonts w:ascii="Calibri" w:hAnsi="Calibri" w:eastAsia="Calibri" w:cs="Calibri"/>
                <w:sz w:val="21"/>
                <w:szCs w:val="21"/>
              </w:rPr>
            </w:pPr>
            <w:r>
              <w:rPr>
                <w:rFonts w:ascii="Times New Roman" w:hAnsi="Times New Roman" w:eastAsia="Calibri"/>
                <w:sz w:val="21"/>
                <w:szCs w:val="21"/>
              </w:rPr>
              <w:t>0</w:t>
            </w:r>
          </w:p>
        </w:tc>
        <w:tc>
          <w:tcPr>
            <w:tcW w:w="551" w:type="dxa"/>
            <w:shd w:val="clear" w:color="auto" w:fill="FFFFFF"/>
            <w:tcMar>
              <w:top w:w="0" w:type="dxa"/>
              <w:left w:w="48" w:type="dxa"/>
              <w:bottom w:w="0" w:type="dxa"/>
              <w:right w:w="48" w:type="dxa"/>
            </w:tcMar>
            <w:vAlign w:val="center"/>
          </w:tcPr>
          <w:p>
            <w:pPr>
              <w:pStyle w:val="5"/>
              <w:widowControl/>
              <w:wordWrap w:val="0"/>
              <w:spacing w:before="180" w:beforeAutospacing="0" w:after="180" w:afterAutospacing="0"/>
              <w:jc w:val="center"/>
              <w:rPr>
                <w:rFonts w:ascii="Calibri" w:hAnsi="Calibri" w:eastAsia="Calibri" w:cs="Calibri"/>
                <w:sz w:val="21"/>
                <w:szCs w:val="21"/>
              </w:rPr>
            </w:pPr>
            <w:r>
              <w:rPr>
                <w:rFonts w:ascii="Times New Roman" w:hAnsi="Times New Roman" w:eastAsia="Calibri"/>
                <w:sz w:val="21"/>
                <w:szCs w:val="21"/>
              </w:rPr>
              <w:t>0</w:t>
            </w:r>
          </w:p>
        </w:tc>
        <w:tc>
          <w:tcPr>
            <w:tcW w:w="551" w:type="dxa"/>
            <w:shd w:val="clear" w:color="auto" w:fill="FFFFFF"/>
            <w:tcMar>
              <w:top w:w="0" w:type="dxa"/>
              <w:left w:w="48" w:type="dxa"/>
              <w:bottom w:w="0" w:type="dxa"/>
              <w:right w:w="48" w:type="dxa"/>
            </w:tcMar>
            <w:vAlign w:val="center"/>
          </w:tcPr>
          <w:p>
            <w:pPr>
              <w:pStyle w:val="5"/>
              <w:widowControl/>
              <w:wordWrap w:val="0"/>
              <w:spacing w:before="180" w:beforeAutospacing="0" w:after="180" w:afterAutospacing="0"/>
              <w:jc w:val="center"/>
              <w:rPr>
                <w:rFonts w:ascii="Calibri" w:hAnsi="Calibri" w:eastAsia="Calibri" w:cs="Calibri"/>
                <w:sz w:val="21"/>
                <w:szCs w:val="21"/>
              </w:rPr>
            </w:pPr>
            <w:r>
              <w:rPr>
                <w:rFonts w:ascii="Times New Roman" w:hAnsi="Times New Roman" w:eastAsia="Calibri"/>
                <w:sz w:val="21"/>
                <w:szCs w:val="21"/>
              </w:rPr>
              <w:t>0</w:t>
            </w:r>
          </w:p>
        </w:tc>
        <w:tc>
          <w:tcPr>
            <w:tcW w:w="562" w:type="dxa"/>
            <w:shd w:val="clear" w:color="auto" w:fill="FFFFFF"/>
            <w:tcMar>
              <w:top w:w="0" w:type="dxa"/>
              <w:left w:w="48" w:type="dxa"/>
              <w:bottom w:w="0" w:type="dxa"/>
              <w:right w:w="48" w:type="dxa"/>
            </w:tcMar>
            <w:vAlign w:val="center"/>
          </w:tcPr>
          <w:p>
            <w:pPr>
              <w:pStyle w:val="5"/>
              <w:widowControl/>
              <w:wordWrap w:val="0"/>
              <w:spacing w:before="180" w:beforeAutospacing="0" w:after="180" w:afterAutospacing="0"/>
              <w:jc w:val="center"/>
              <w:rPr>
                <w:rFonts w:ascii="Calibri" w:hAnsi="Calibri" w:eastAsia="Calibri" w:cs="Calibri"/>
                <w:sz w:val="21"/>
                <w:szCs w:val="21"/>
              </w:rPr>
            </w:pPr>
            <w:r>
              <w:rPr>
                <w:rFonts w:ascii="Times New Roman" w:hAnsi="Times New Roman" w:eastAsia="Calibri"/>
                <w:sz w:val="21"/>
                <w:szCs w:val="21"/>
              </w:rPr>
              <w:t>0</w:t>
            </w:r>
          </w:p>
        </w:tc>
        <w:tc>
          <w:tcPr>
            <w:tcW w:w="562" w:type="dxa"/>
            <w:shd w:val="clear" w:color="auto" w:fill="FFFFFF"/>
            <w:tcMar>
              <w:top w:w="0" w:type="dxa"/>
              <w:left w:w="48" w:type="dxa"/>
              <w:bottom w:w="0" w:type="dxa"/>
              <w:right w:w="48" w:type="dxa"/>
            </w:tcMar>
            <w:vAlign w:val="center"/>
          </w:tcPr>
          <w:p>
            <w:pPr>
              <w:pStyle w:val="5"/>
              <w:widowControl/>
              <w:wordWrap w:val="0"/>
              <w:spacing w:before="180" w:beforeAutospacing="0" w:after="180" w:afterAutospacing="0"/>
              <w:jc w:val="center"/>
              <w:rPr>
                <w:rFonts w:ascii="Calibri" w:hAnsi="Calibri" w:eastAsia="Calibri" w:cs="Calibri"/>
                <w:sz w:val="21"/>
                <w:szCs w:val="21"/>
              </w:rPr>
            </w:pPr>
            <w:r>
              <w:rPr>
                <w:rFonts w:ascii="Times New Roman" w:hAnsi="Times New Roman" w:eastAsia="Calibri"/>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0" w:type="dxa"/>
          <w:jc w:val="center"/>
        </w:trPr>
        <w:tc>
          <w:tcPr>
            <w:tcW w:w="611" w:type="dxa"/>
            <w:vMerge w:val="continue"/>
            <w:shd w:val="clear" w:color="auto" w:fill="FFFFFF"/>
            <w:tcMar>
              <w:top w:w="0" w:type="dxa"/>
              <w:left w:w="48" w:type="dxa"/>
              <w:bottom w:w="0" w:type="dxa"/>
              <w:right w:w="48" w:type="dxa"/>
            </w:tcMar>
            <w:vAlign w:val="center"/>
          </w:tcPr>
          <w:p>
            <w:pPr>
              <w:rPr>
                <w:rFonts w:ascii="微软雅黑" w:hAnsi="微软雅黑" w:eastAsia="微软雅黑" w:cs="微软雅黑"/>
                <w:szCs w:val="21"/>
              </w:rPr>
            </w:pPr>
          </w:p>
        </w:tc>
        <w:tc>
          <w:tcPr>
            <w:tcW w:w="755" w:type="dxa"/>
            <w:vMerge w:val="continue"/>
            <w:shd w:val="clear" w:color="auto" w:fill="FFFFFF"/>
            <w:tcMar>
              <w:top w:w="0" w:type="dxa"/>
              <w:left w:w="48" w:type="dxa"/>
              <w:bottom w:w="0" w:type="dxa"/>
              <w:right w:w="48" w:type="dxa"/>
            </w:tcMar>
            <w:vAlign w:val="center"/>
          </w:tcPr>
          <w:p>
            <w:pPr>
              <w:rPr>
                <w:rFonts w:ascii="微软雅黑" w:hAnsi="微软雅黑" w:eastAsia="微软雅黑" w:cs="微软雅黑"/>
                <w:szCs w:val="21"/>
              </w:rPr>
            </w:pPr>
          </w:p>
        </w:tc>
        <w:tc>
          <w:tcPr>
            <w:tcW w:w="2555" w:type="dxa"/>
            <w:shd w:val="clear" w:color="auto" w:fill="FFFFFF"/>
            <w:tcMar>
              <w:top w:w="0" w:type="dxa"/>
              <w:left w:w="48" w:type="dxa"/>
              <w:bottom w:w="0" w:type="dxa"/>
              <w:right w:w="48" w:type="dxa"/>
            </w:tcMar>
          </w:tcPr>
          <w:p>
            <w:pPr>
              <w:pStyle w:val="5"/>
              <w:widowControl/>
              <w:wordWrap w:val="0"/>
              <w:spacing w:before="180" w:beforeAutospacing="0" w:after="180" w:afterAutospacing="0"/>
              <w:jc w:val="center"/>
              <w:rPr>
                <w:rFonts w:ascii="Calibri" w:hAnsi="Calibri" w:eastAsia="Calibri" w:cs="Calibri"/>
                <w:sz w:val="21"/>
                <w:szCs w:val="21"/>
              </w:rPr>
            </w:pPr>
            <w:r>
              <w:rPr>
                <w:rFonts w:hint="eastAsia" w:ascii="宋体" w:hAnsi="宋体" w:eastAsia="宋体" w:cs="宋体"/>
                <w:sz w:val="21"/>
                <w:szCs w:val="21"/>
              </w:rPr>
              <w:t>3.补正后申请内容仍不明确</w:t>
            </w:r>
          </w:p>
        </w:tc>
        <w:tc>
          <w:tcPr>
            <w:tcW w:w="551" w:type="dxa"/>
            <w:shd w:val="clear" w:color="auto" w:fill="FFFFFF"/>
            <w:tcMar>
              <w:top w:w="0" w:type="dxa"/>
              <w:left w:w="48" w:type="dxa"/>
              <w:bottom w:w="0" w:type="dxa"/>
              <w:right w:w="48" w:type="dxa"/>
            </w:tcMar>
            <w:vAlign w:val="center"/>
          </w:tcPr>
          <w:p>
            <w:pPr>
              <w:pStyle w:val="5"/>
              <w:widowControl/>
              <w:wordWrap w:val="0"/>
              <w:spacing w:before="180" w:beforeAutospacing="0" w:after="180" w:afterAutospacing="0"/>
              <w:jc w:val="center"/>
              <w:rPr>
                <w:rFonts w:ascii="Calibri" w:hAnsi="Calibri" w:eastAsia="宋体" w:cs="Calibri"/>
                <w:sz w:val="21"/>
                <w:szCs w:val="21"/>
              </w:rPr>
            </w:pPr>
            <w:r>
              <w:rPr>
                <w:rFonts w:hint="eastAsia" w:ascii="Times New Roman" w:hAnsi="Times New Roman" w:eastAsia="宋体"/>
                <w:sz w:val="21"/>
                <w:szCs w:val="21"/>
              </w:rPr>
              <w:t>1</w:t>
            </w:r>
          </w:p>
        </w:tc>
        <w:tc>
          <w:tcPr>
            <w:tcW w:w="551" w:type="dxa"/>
            <w:shd w:val="clear" w:color="auto" w:fill="FFFFFF"/>
            <w:tcMar>
              <w:top w:w="0" w:type="dxa"/>
              <w:left w:w="48" w:type="dxa"/>
              <w:bottom w:w="0" w:type="dxa"/>
              <w:right w:w="48" w:type="dxa"/>
            </w:tcMar>
            <w:vAlign w:val="center"/>
          </w:tcPr>
          <w:p>
            <w:pPr>
              <w:pStyle w:val="5"/>
              <w:widowControl/>
              <w:wordWrap w:val="0"/>
              <w:spacing w:before="180" w:beforeAutospacing="0" w:after="180" w:afterAutospacing="0"/>
              <w:jc w:val="center"/>
              <w:rPr>
                <w:rFonts w:ascii="Calibri" w:hAnsi="Calibri" w:eastAsia="Calibri" w:cs="Calibri"/>
                <w:sz w:val="21"/>
                <w:szCs w:val="21"/>
              </w:rPr>
            </w:pPr>
            <w:r>
              <w:rPr>
                <w:rFonts w:ascii="Times New Roman" w:hAnsi="Times New Roman" w:eastAsia="Calibri"/>
                <w:sz w:val="21"/>
                <w:szCs w:val="21"/>
              </w:rPr>
              <w:t>0</w:t>
            </w:r>
          </w:p>
        </w:tc>
        <w:tc>
          <w:tcPr>
            <w:tcW w:w="551" w:type="dxa"/>
            <w:shd w:val="clear" w:color="auto" w:fill="FFFFFF"/>
            <w:tcMar>
              <w:top w:w="0" w:type="dxa"/>
              <w:left w:w="48" w:type="dxa"/>
              <w:bottom w:w="0" w:type="dxa"/>
              <w:right w:w="48" w:type="dxa"/>
            </w:tcMar>
            <w:vAlign w:val="center"/>
          </w:tcPr>
          <w:p>
            <w:pPr>
              <w:pStyle w:val="5"/>
              <w:widowControl/>
              <w:wordWrap w:val="0"/>
              <w:spacing w:before="180" w:beforeAutospacing="0" w:after="180" w:afterAutospacing="0"/>
              <w:jc w:val="center"/>
              <w:rPr>
                <w:rFonts w:ascii="Calibri" w:hAnsi="Calibri" w:eastAsia="Calibri" w:cs="Calibri"/>
                <w:sz w:val="21"/>
                <w:szCs w:val="21"/>
              </w:rPr>
            </w:pPr>
            <w:r>
              <w:rPr>
                <w:rFonts w:ascii="Times New Roman" w:hAnsi="Times New Roman" w:eastAsia="Calibri"/>
                <w:sz w:val="21"/>
                <w:szCs w:val="21"/>
              </w:rPr>
              <w:t>0</w:t>
            </w:r>
          </w:p>
        </w:tc>
        <w:tc>
          <w:tcPr>
            <w:tcW w:w="551" w:type="dxa"/>
            <w:shd w:val="clear" w:color="auto" w:fill="FFFFFF"/>
            <w:tcMar>
              <w:top w:w="0" w:type="dxa"/>
              <w:left w:w="48" w:type="dxa"/>
              <w:bottom w:w="0" w:type="dxa"/>
              <w:right w:w="48" w:type="dxa"/>
            </w:tcMar>
            <w:vAlign w:val="center"/>
          </w:tcPr>
          <w:p>
            <w:pPr>
              <w:pStyle w:val="5"/>
              <w:widowControl/>
              <w:wordWrap w:val="0"/>
              <w:spacing w:before="180" w:beforeAutospacing="0" w:after="180" w:afterAutospacing="0"/>
              <w:jc w:val="center"/>
              <w:rPr>
                <w:rFonts w:ascii="Calibri" w:hAnsi="Calibri" w:eastAsia="Calibri" w:cs="Calibri"/>
                <w:sz w:val="21"/>
                <w:szCs w:val="21"/>
              </w:rPr>
            </w:pPr>
            <w:r>
              <w:rPr>
                <w:rFonts w:ascii="Times New Roman" w:hAnsi="Times New Roman" w:eastAsia="Calibri"/>
                <w:sz w:val="21"/>
                <w:szCs w:val="21"/>
              </w:rPr>
              <w:t>0</w:t>
            </w:r>
          </w:p>
        </w:tc>
        <w:tc>
          <w:tcPr>
            <w:tcW w:w="551" w:type="dxa"/>
            <w:shd w:val="clear" w:color="auto" w:fill="FFFFFF"/>
            <w:tcMar>
              <w:top w:w="0" w:type="dxa"/>
              <w:left w:w="48" w:type="dxa"/>
              <w:bottom w:w="0" w:type="dxa"/>
              <w:right w:w="48" w:type="dxa"/>
            </w:tcMar>
            <w:vAlign w:val="center"/>
          </w:tcPr>
          <w:p>
            <w:pPr>
              <w:pStyle w:val="5"/>
              <w:widowControl/>
              <w:wordWrap w:val="0"/>
              <w:spacing w:before="180" w:beforeAutospacing="0" w:after="180" w:afterAutospacing="0"/>
              <w:jc w:val="center"/>
              <w:rPr>
                <w:rFonts w:ascii="Calibri" w:hAnsi="Calibri" w:eastAsia="Calibri" w:cs="Calibri"/>
                <w:sz w:val="21"/>
                <w:szCs w:val="21"/>
              </w:rPr>
            </w:pPr>
            <w:r>
              <w:rPr>
                <w:rFonts w:ascii="Times New Roman" w:hAnsi="Times New Roman" w:eastAsia="Calibri"/>
                <w:sz w:val="21"/>
                <w:szCs w:val="21"/>
              </w:rPr>
              <w:t>0</w:t>
            </w:r>
          </w:p>
        </w:tc>
        <w:tc>
          <w:tcPr>
            <w:tcW w:w="562" w:type="dxa"/>
            <w:shd w:val="clear" w:color="auto" w:fill="FFFFFF"/>
            <w:tcMar>
              <w:top w:w="0" w:type="dxa"/>
              <w:left w:w="48" w:type="dxa"/>
              <w:bottom w:w="0" w:type="dxa"/>
              <w:right w:w="48" w:type="dxa"/>
            </w:tcMar>
            <w:vAlign w:val="center"/>
          </w:tcPr>
          <w:p>
            <w:pPr>
              <w:pStyle w:val="5"/>
              <w:widowControl/>
              <w:wordWrap w:val="0"/>
              <w:spacing w:before="180" w:beforeAutospacing="0" w:after="180" w:afterAutospacing="0"/>
              <w:jc w:val="center"/>
              <w:rPr>
                <w:rFonts w:ascii="Calibri" w:hAnsi="Calibri" w:eastAsia="Calibri" w:cs="Calibri"/>
                <w:sz w:val="21"/>
                <w:szCs w:val="21"/>
              </w:rPr>
            </w:pPr>
            <w:r>
              <w:rPr>
                <w:rFonts w:ascii="Times New Roman" w:hAnsi="Times New Roman" w:eastAsia="Calibri"/>
                <w:sz w:val="21"/>
                <w:szCs w:val="21"/>
              </w:rPr>
              <w:t>0</w:t>
            </w:r>
          </w:p>
        </w:tc>
        <w:tc>
          <w:tcPr>
            <w:tcW w:w="562" w:type="dxa"/>
            <w:shd w:val="clear" w:color="auto" w:fill="FFFFFF"/>
            <w:tcMar>
              <w:top w:w="0" w:type="dxa"/>
              <w:left w:w="48" w:type="dxa"/>
              <w:bottom w:w="0" w:type="dxa"/>
              <w:right w:w="48" w:type="dxa"/>
            </w:tcMar>
            <w:vAlign w:val="center"/>
          </w:tcPr>
          <w:p>
            <w:pPr>
              <w:pStyle w:val="5"/>
              <w:widowControl/>
              <w:wordWrap w:val="0"/>
              <w:spacing w:before="180" w:beforeAutospacing="0" w:after="180" w:afterAutospacing="0"/>
              <w:jc w:val="center"/>
              <w:rPr>
                <w:rFonts w:ascii="Calibri" w:hAnsi="Calibri" w:eastAsia="宋体" w:cs="Calibri"/>
                <w:sz w:val="21"/>
                <w:szCs w:val="21"/>
              </w:rPr>
            </w:pPr>
            <w:r>
              <w:rPr>
                <w:rFonts w:hint="eastAsia" w:ascii="Times New Roman" w:hAnsi="Times New Roman" w:eastAsia="宋体"/>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0" w:type="dxa"/>
          <w:jc w:val="center"/>
        </w:trPr>
        <w:tc>
          <w:tcPr>
            <w:tcW w:w="611" w:type="dxa"/>
            <w:vMerge w:val="continue"/>
            <w:shd w:val="clear" w:color="auto" w:fill="FFFFFF"/>
            <w:tcMar>
              <w:top w:w="0" w:type="dxa"/>
              <w:left w:w="48" w:type="dxa"/>
              <w:bottom w:w="0" w:type="dxa"/>
              <w:right w:w="48" w:type="dxa"/>
            </w:tcMar>
            <w:vAlign w:val="center"/>
          </w:tcPr>
          <w:p>
            <w:pPr>
              <w:rPr>
                <w:rFonts w:ascii="微软雅黑" w:hAnsi="微软雅黑" w:eastAsia="微软雅黑" w:cs="微软雅黑"/>
                <w:szCs w:val="21"/>
              </w:rPr>
            </w:pPr>
          </w:p>
        </w:tc>
        <w:tc>
          <w:tcPr>
            <w:tcW w:w="755" w:type="dxa"/>
            <w:vMerge w:val="restart"/>
            <w:shd w:val="clear" w:color="auto" w:fill="FFFFFF"/>
            <w:tcMar>
              <w:top w:w="0" w:type="dxa"/>
              <w:left w:w="48" w:type="dxa"/>
              <w:bottom w:w="0" w:type="dxa"/>
              <w:right w:w="48" w:type="dxa"/>
            </w:tcMar>
            <w:vAlign w:val="center"/>
          </w:tcPr>
          <w:p>
            <w:pPr>
              <w:pStyle w:val="5"/>
              <w:widowControl/>
              <w:wordWrap w:val="0"/>
              <w:spacing w:before="180" w:beforeAutospacing="0" w:after="180" w:afterAutospacing="0"/>
              <w:jc w:val="center"/>
              <w:rPr>
                <w:rFonts w:ascii="Calibri" w:hAnsi="Calibri" w:eastAsia="Calibri" w:cs="Calibri"/>
                <w:sz w:val="21"/>
                <w:szCs w:val="21"/>
              </w:rPr>
            </w:pPr>
            <w:r>
              <w:rPr>
                <w:rFonts w:hint="eastAsia" w:ascii="宋体" w:hAnsi="宋体" w:eastAsia="宋体" w:cs="宋体"/>
                <w:sz w:val="21"/>
                <w:szCs w:val="21"/>
              </w:rPr>
              <w:t>（五）不予处理</w:t>
            </w:r>
          </w:p>
        </w:tc>
        <w:tc>
          <w:tcPr>
            <w:tcW w:w="2555" w:type="dxa"/>
            <w:shd w:val="clear" w:color="auto" w:fill="FFFFFF"/>
            <w:tcMar>
              <w:top w:w="0" w:type="dxa"/>
              <w:left w:w="48" w:type="dxa"/>
              <w:bottom w:w="0" w:type="dxa"/>
              <w:right w:w="48" w:type="dxa"/>
            </w:tcMar>
          </w:tcPr>
          <w:p>
            <w:pPr>
              <w:pStyle w:val="5"/>
              <w:widowControl/>
              <w:wordWrap w:val="0"/>
              <w:spacing w:before="180" w:beforeAutospacing="0" w:after="180" w:afterAutospacing="0"/>
              <w:jc w:val="center"/>
              <w:rPr>
                <w:rFonts w:ascii="Calibri" w:hAnsi="Calibri" w:eastAsia="Calibri" w:cs="Calibri"/>
                <w:sz w:val="21"/>
                <w:szCs w:val="21"/>
              </w:rPr>
            </w:pPr>
            <w:r>
              <w:rPr>
                <w:rFonts w:hint="eastAsia" w:ascii="宋体" w:hAnsi="宋体" w:eastAsia="宋体" w:cs="宋体"/>
                <w:sz w:val="21"/>
                <w:szCs w:val="21"/>
              </w:rPr>
              <w:t>1.信访举报投诉类申请</w:t>
            </w:r>
          </w:p>
        </w:tc>
        <w:tc>
          <w:tcPr>
            <w:tcW w:w="551" w:type="dxa"/>
            <w:shd w:val="clear" w:color="auto" w:fill="FFFFFF"/>
            <w:tcMar>
              <w:top w:w="0" w:type="dxa"/>
              <w:left w:w="48" w:type="dxa"/>
              <w:bottom w:w="0" w:type="dxa"/>
              <w:right w:w="48" w:type="dxa"/>
            </w:tcMar>
            <w:vAlign w:val="center"/>
          </w:tcPr>
          <w:p>
            <w:pPr>
              <w:pStyle w:val="5"/>
              <w:widowControl/>
              <w:wordWrap w:val="0"/>
              <w:spacing w:before="180" w:beforeAutospacing="0" w:after="180" w:afterAutospacing="0"/>
              <w:jc w:val="center"/>
              <w:rPr>
                <w:rFonts w:ascii="Calibri" w:hAnsi="Calibri" w:eastAsia="宋体" w:cs="Calibri"/>
                <w:sz w:val="21"/>
                <w:szCs w:val="21"/>
              </w:rPr>
            </w:pPr>
            <w:r>
              <w:rPr>
                <w:rFonts w:hint="eastAsia" w:ascii="Times New Roman" w:hAnsi="Times New Roman" w:eastAsia="宋体"/>
                <w:sz w:val="21"/>
                <w:szCs w:val="21"/>
              </w:rPr>
              <w:t>2</w:t>
            </w:r>
          </w:p>
        </w:tc>
        <w:tc>
          <w:tcPr>
            <w:tcW w:w="551" w:type="dxa"/>
            <w:shd w:val="clear" w:color="auto" w:fill="FFFFFF"/>
            <w:tcMar>
              <w:top w:w="0" w:type="dxa"/>
              <w:left w:w="48" w:type="dxa"/>
              <w:bottom w:w="0" w:type="dxa"/>
              <w:right w:w="48" w:type="dxa"/>
            </w:tcMar>
            <w:vAlign w:val="center"/>
          </w:tcPr>
          <w:p>
            <w:pPr>
              <w:pStyle w:val="5"/>
              <w:widowControl/>
              <w:wordWrap w:val="0"/>
              <w:spacing w:before="180" w:beforeAutospacing="0" w:after="180" w:afterAutospacing="0"/>
              <w:jc w:val="center"/>
              <w:rPr>
                <w:rFonts w:ascii="Calibri" w:hAnsi="Calibri" w:eastAsia="Calibri" w:cs="Calibri"/>
                <w:sz w:val="21"/>
                <w:szCs w:val="21"/>
              </w:rPr>
            </w:pPr>
            <w:r>
              <w:rPr>
                <w:rFonts w:ascii="Times New Roman" w:hAnsi="Times New Roman" w:eastAsia="Calibri"/>
                <w:sz w:val="21"/>
                <w:szCs w:val="21"/>
              </w:rPr>
              <w:t>0</w:t>
            </w:r>
          </w:p>
        </w:tc>
        <w:tc>
          <w:tcPr>
            <w:tcW w:w="551" w:type="dxa"/>
            <w:shd w:val="clear" w:color="auto" w:fill="FFFFFF"/>
            <w:tcMar>
              <w:top w:w="0" w:type="dxa"/>
              <w:left w:w="48" w:type="dxa"/>
              <w:bottom w:w="0" w:type="dxa"/>
              <w:right w:w="48" w:type="dxa"/>
            </w:tcMar>
            <w:vAlign w:val="center"/>
          </w:tcPr>
          <w:p>
            <w:pPr>
              <w:pStyle w:val="5"/>
              <w:widowControl/>
              <w:wordWrap w:val="0"/>
              <w:spacing w:before="180" w:beforeAutospacing="0" w:after="180" w:afterAutospacing="0"/>
              <w:jc w:val="center"/>
              <w:rPr>
                <w:rFonts w:ascii="Calibri" w:hAnsi="Calibri" w:eastAsia="Calibri" w:cs="Calibri"/>
                <w:sz w:val="21"/>
                <w:szCs w:val="21"/>
              </w:rPr>
            </w:pPr>
            <w:r>
              <w:rPr>
                <w:rFonts w:ascii="Times New Roman" w:hAnsi="Times New Roman" w:eastAsia="Calibri"/>
                <w:sz w:val="21"/>
                <w:szCs w:val="21"/>
              </w:rPr>
              <w:t>0</w:t>
            </w:r>
          </w:p>
        </w:tc>
        <w:tc>
          <w:tcPr>
            <w:tcW w:w="551" w:type="dxa"/>
            <w:shd w:val="clear" w:color="auto" w:fill="FFFFFF"/>
            <w:tcMar>
              <w:top w:w="0" w:type="dxa"/>
              <w:left w:w="48" w:type="dxa"/>
              <w:bottom w:w="0" w:type="dxa"/>
              <w:right w:w="48" w:type="dxa"/>
            </w:tcMar>
            <w:vAlign w:val="center"/>
          </w:tcPr>
          <w:p>
            <w:pPr>
              <w:pStyle w:val="5"/>
              <w:widowControl/>
              <w:wordWrap w:val="0"/>
              <w:spacing w:before="180" w:beforeAutospacing="0" w:after="180" w:afterAutospacing="0"/>
              <w:jc w:val="center"/>
              <w:rPr>
                <w:rFonts w:ascii="Calibri" w:hAnsi="Calibri" w:eastAsia="Calibri" w:cs="Calibri"/>
                <w:sz w:val="21"/>
                <w:szCs w:val="21"/>
              </w:rPr>
            </w:pPr>
            <w:r>
              <w:rPr>
                <w:rFonts w:ascii="Times New Roman" w:hAnsi="Times New Roman" w:eastAsia="Calibri"/>
                <w:sz w:val="21"/>
                <w:szCs w:val="21"/>
              </w:rPr>
              <w:t>0</w:t>
            </w:r>
          </w:p>
        </w:tc>
        <w:tc>
          <w:tcPr>
            <w:tcW w:w="551" w:type="dxa"/>
            <w:shd w:val="clear" w:color="auto" w:fill="FFFFFF"/>
            <w:tcMar>
              <w:top w:w="0" w:type="dxa"/>
              <w:left w:w="48" w:type="dxa"/>
              <w:bottom w:w="0" w:type="dxa"/>
              <w:right w:w="48" w:type="dxa"/>
            </w:tcMar>
            <w:vAlign w:val="center"/>
          </w:tcPr>
          <w:p>
            <w:pPr>
              <w:pStyle w:val="5"/>
              <w:widowControl/>
              <w:wordWrap w:val="0"/>
              <w:spacing w:before="180" w:beforeAutospacing="0" w:after="180" w:afterAutospacing="0"/>
              <w:jc w:val="center"/>
              <w:rPr>
                <w:rFonts w:ascii="Calibri" w:hAnsi="Calibri" w:eastAsia="Calibri" w:cs="Calibri"/>
                <w:sz w:val="21"/>
                <w:szCs w:val="21"/>
              </w:rPr>
            </w:pPr>
            <w:r>
              <w:rPr>
                <w:rFonts w:ascii="Times New Roman" w:hAnsi="Times New Roman" w:eastAsia="Calibri"/>
                <w:sz w:val="21"/>
                <w:szCs w:val="21"/>
              </w:rPr>
              <w:t>0</w:t>
            </w:r>
          </w:p>
        </w:tc>
        <w:tc>
          <w:tcPr>
            <w:tcW w:w="562" w:type="dxa"/>
            <w:shd w:val="clear" w:color="auto" w:fill="FFFFFF"/>
            <w:tcMar>
              <w:top w:w="0" w:type="dxa"/>
              <w:left w:w="48" w:type="dxa"/>
              <w:bottom w:w="0" w:type="dxa"/>
              <w:right w:w="48" w:type="dxa"/>
            </w:tcMar>
            <w:vAlign w:val="center"/>
          </w:tcPr>
          <w:p>
            <w:pPr>
              <w:pStyle w:val="5"/>
              <w:widowControl/>
              <w:wordWrap w:val="0"/>
              <w:spacing w:before="180" w:beforeAutospacing="0" w:after="180" w:afterAutospacing="0"/>
              <w:jc w:val="center"/>
              <w:rPr>
                <w:rFonts w:ascii="Calibri" w:hAnsi="Calibri" w:eastAsia="Calibri" w:cs="Calibri"/>
                <w:sz w:val="21"/>
                <w:szCs w:val="21"/>
              </w:rPr>
            </w:pPr>
            <w:r>
              <w:rPr>
                <w:rFonts w:ascii="Times New Roman" w:hAnsi="Times New Roman" w:eastAsia="Calibri"/>
                <w:sz w:val="21"/>
                <w:szCs w:val="21"/>
              </w:rPr>
              <w:t>0</w:t>
            </w:r>
          </w:p>
        </w:tc>
        <w:tc>
          <w:tcPr>
            <w:tcW w:w="562" w:type="dxa"/>
            <w:shd w:val="clear" w:color="auto" w:fill="FFFFFF"/>
            <w:tcMar>
              <w:top w:w="0" w:type="dxa"/>
              <w:left w:w="48" w:type="dxa"/>
              <w:bottom w:w="0" w:type="dxa"/>
              <w:right w:w="48" w:type="dxa"/>
            </w:tcMar>
            <w:vAlign w:val="center"/>
          </w:tcPr>
          <w:p>
            <w:pPr>
              <w:pStyle w:val="5"/>
              <w:widowControl/>
              <w:wordWrap w:val="0"/>
              <w:spacing w:before="180" w:beforeAutospacing="0" w:after="180" w:afterAutospacing="0"/>
              <w:jc w:val="center"/>
              <w:rPr>
                <w:rFonts w:ascii="Calibri" w:hAnsi="Calibri" w:eastAsia="宋体" w:cs="Calibri"/>
                <w:sz w:val="21"/>
                <w:szCs w:val="21"/>
              </w:rPr>
            </w:pPr>
            <w:r>
              <w:rPr>
                <w:rFonts w:hint="eastAsia" w:ascii="Times New Roman" w:hAnsi="Times New Roman" w:eastAsia="宋体"/>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 w:type="dxa"/>
            <w:left w:w="15" w:type="dxa"/>
            <w:bottom w:w="15" w:type="dxa"/>
            <w:right w:w="15" w:type="dxa"/>
          </w:tblCellMar>
        </w:tblPrEx>
        <w:trPr>
          <w:tblCellSpacing w:w="0" w:type="dxa"/>
          <w:jc w:val="center"/>
        </w:trPr>
        <w:tc>
          <w:tcPr>
            <w:tcW w:w="611" w:type="dxa"/>
            <w:vMerge w:val="continue"/>
            <w:shd w:val="clear" w:color="auto" w:fill="FFFFFF"/>
            <w:tcMar>
              <w:top w:w="0" w:type="dxa"/>
              <w:left w:w="48" w:type="dxa"/>
              <w:bottom w:w="0" w:type="dxa"/>
              <w:right w:w="48" w:type="dxa"/>
            </w:tcMar>
            <w:vAlign w:val="center"/>
          </w:tcPr>
          <w:p>
            <w:pPr>
              <w:rPr>
                <w:rFonts w:ascii="微软雅黑" w:hAnsi="微软雅黑" w:eastAsia="微软雅黑" w:cs="微软雅黑"/>
                <w:szCs w:val="21"/>
              </w:rPr>
            </w:pPr>
          </w:p>
        </w:tc>
        <w:tc>
          <w:tcPr>
            <w:tcW w:w="755" w:type="dxa"/>
            <w:vMerge w:val="continue"/>
            <w:shd w:val="clear" w:color="auto" w:fill="FFFFFF"/>
            <w:tcMar>
              <w:top w:w="0" w:type="dxa"/>
              <w:left w:w="48" w:type="dxa"/>
              <w:bottom w:w="0" w:type="dxa"/>
              <w:right w:w="48" w:type="dxa"/>
            </w:tcMar>
            <w:vAlign w:val="center"/>
          </w:tcPr>
          <w:p>
            <w:pPr>
              <w:rPr>
                <w:rFonts w:ascii="微软雅黑" w:hAnsi="微软雅黑" w:eastAsia="微软雅黑" w:cs="微软雅黑"/>
                <w:szCs w:val="21"/>
              </w:rPr>
            </w:pPr>
          </w:p>
        </w:tc>
        <w:tc>
          <w:tcPr>
            <w:tcW w:w="2555" w:type="dxa"/>
            <w:shd w:val="clear" w:color="auto" w:fill="FFFFFF"/>
            <w:tcMar>
              <w:top w:w="0" w:type="dxa"/>
              <w:left w:w="48" w:type="dxa"/>
              <w:bottom w:w="0" w:type="dxa"/>
              <w:right w:w="48" w:type="dxa"/>
            </w:tcMar>
          </w:tcPr>
          <w:p>
            <w:pPr>
              <w:pStyle w:val="5"/>
              <w:widowControl/>
              <w:wordWrap w:val="0"/>
              <w:spacing w:before="180" w:beforeAutospacing="0" w:after="180" w:afterAutospacing="0"/>
              <w:jc w:val="center"/>
              <w:rPr>
                <w:rFonts w:ascii="Calibri" w:hAnsi="Calibri" w:eastAsia="Calibri" w:cs="Calibri"/>
                <w:sz w:val="21"/>
                <w:szCs w:val="21"/>
              </w:rPr>
            </w:pPr>
            <w:r>
              <w:rPr>
                <w:rFonts w:hint="eastAsia" w:ascii="宋体" w:hAnsi="宋体" w:eastAsia="宋体" w:cs="宋体"/>
                <w:sz w:val="21"/>
                <w:szCs w:val="21"/>
              </w:rPr>
              <w:t>2.重复申请</w:t>
            </w:r>
          </w:p>
        </w:tc>
        <w:tc>
          <w:tcPr>
            <w:tcW w:w="551" w:type="dxa"/>
            <w:shd w:val="clear" w:color="auto" w:fill="FFFFFF"/>
            <w:tcMar>
              <w:top w:w="0" w:type="dxa"/>
              <w:left w:w="48" w:type="dxa"/>
              <w:bottom w:w="0" w:type="dxa"/>
              <w:right w:w="48" w:type="dxa"/>
            </w:tcMar>
            <w:vAlign w:val="center"/>
          </w:tcPr>
          <w:p>
            <w:pPr>
              <w:pStyle w:val="5"/>
              <w:widowControl/>
              <w:wordWrap w:val="0"/>
              <w:spacing w:before="180" w:beforeAutospacing="0" w:after="180" w:afterAutospacing="0"/>
              <w:jc w:val="center"/>
              <w:rPr>
                <w:rFonts w:ascii="Calibri" w:hAnsi="Calibri" w:eastAsia="Calibri" w:cs="Calibri"/>
                <w:sz w:val="21"/>
                <w:szCs w:val="21"/>
              </w:rPr>
            </w:pPr>
            <w:r>
              <w:rPr>
                <w:rFonts w:ascii="Times New Roman" w:hAnsi="Times New Roman" w:eastAsia="Calibri"/>
                <w:sz w:val="21"/>
                <w:szCs w:val="21"/>
              </w:rPr>
              <w:t>0</w:t>
            </w:r>
          </w:p>
        </w:tc>
        <w:tc>
          <w:tcPr>
            <w:tcW w:w="551" w:type="dxa"/>
            <w:shd w:val="clear" w:color="auto" w:fill="FFFFFF"/>
            <w:tcMar>
              <w:top w:w="0" w:type="dxa"/>
              <w:left w:w="48" w:type="dxa"/>
              <w:bottom w:w="0" w:type="dxa"/>
              <w:right w:w="48" w:type="dxa"/>
            </w:tcMar>
            <w:vAlign w:val="center"/>
          </w:tcPr>
          <w:p>
            <w:pPr>
              <w:pStyle w:val="5"/>
              <w:widowControl/>
              <w:wordWrap w:val="0"/>
              <w:spacing w:before="180" w:beforeAutospacing="0" w:after="180" w:afterAutospacing="0"/>
              <w:jc w:val="center"/>
              <w:rPr>
                <w:rFonts w:ascii="Calibri" w:hAnsi="Calibri" w:eastAsia="Calibri" w:cs="Calibri"/>
                <w:sz w:val="21"/>
                <w:szCs w:val="21"/>
              </w:rPr>
            </w:pPr>
            <w:r>
              <w:rPr>
                <w:rFonts w:ascii="Times New Roman" w:hAnsi="Times New Roman" w:eastAsia="Calibri"/>
                <w:sz w:val="21"/>
                <w:szCs w:val="21"/>
              </w:rPr>
              <w:t>0</w:t>
            </w:r>
          </w:p>
        </w:tc>
        <w:tc>
          <w:tcPr>
            <w:tcW w:w="551" w:type="dxa"/>
            <w:shd w:val="clear" w:color="auto" w:fill="FFFFFF"/>
            <w:tcMar>
              <w:top w:w="0" w:type="dxa"/>
              <w:left w:w="48" w:type="dxa"/>
              <w:bottom w:w="0" w:type="dxa"/>
              <w:right w:w="48" w:type="dxa"/>
            </w:tcMar>
            <w:vAlign w:val="center"/>
          </w:tcPr>
          <w:p>
            <w:pPr>
              <w:pStyle w:val="5"/>
              <w:widowControl/>
              <w:wordWrap w:val="0"/>
              <w:spacing w:before="180" w:beforeAutospacing="0" w:after="180" w:afterAutospacing="0"/>
              <w:jc w:val="center"/>
              <w:rPr>
                <w:rFonts w:ascii="Calibri" w:hAnsi="Calibri" w:eastAsia="Calibri" w:cs="Calibri"/>
                <w:sz w:val="21"/>
                <w:szCs w:val="21"/>
              </w:rPr>
            </w:pPr>
            <w:r>
              <w:rPr>
                <w:rFonts w:ascii="Times New Roman" w:hAnsi="Times New Roman" w:eastAsia="Calibri"/>
                <w:sz w:val="21"/>
                <w:szCs w:val="21"/>
              </w:rPr>
              <w:t>0</w:t>
            </w:r>
          </w:p>
        </w:tc>
        <w:tc>
          <w:tcPr>
            <w:tcW w:w="551" w:type="dxa"/>
            <w:shd w:val="clear" w:color="auto" w:fill="FFFFFF"/>
            <w:tcMar>
              <w:top w:w="0" w:type="dxa"/>
              <w:left w:w="48" w:type="dxa"/>
              <w:bottom w:w="0" w:type="dxa"/>
              <w:right w:w="48" w:type="dxa"/>
            </w:tcMar>
            <w:vAlign w:val="center"/>
          </w:tcPr>
          <w:p>
            <w:pPr>
              <w:pStyle w:val="5"/>
              <w:widowControl/>
              <w:wordWrap w:val="0"/>
              <w:spacing w:before="180" w:beforeAutospacing="0" w:after="180" w:afterAutospacing="0"/>
              <w:jc w:val="center"/>
              <w:rPr>
                <w:rFonts w:ascii="Calibri" w:hAnsi="Calibri" w:eastAsia="Calibri" w:cs="Calibri"/>
                <w:sz w:val="21"/>
                <w:szCs w:val="21"/>
              </w:rPr>
            </w:pPr>
            <w:r>
              <w:rPr>
                <w:rFonts w:ascii="Times New Roman" w:hAnsi="Times New Roman" w:eastAsia="Calibri"/>
                <w:sz w:val="21"/>
                <w:szCs w:val="21"/>
              </w:rPr>
              <w:t>0</w:t>
            </w:r>
          </w:p>
        </w:tc>
        <w:tc>
          <w:tcPr>
            <w:tcW w:w="551" w:type="dxa"/>
            <w:shd w:val="clear" w:color="auto" w:fill="FFFFFF"/>
            <w:tcMar>
              <w:top w:w="0" w:type="dxa"/>
              <w:left w:w="48" w:type="dxa"/>
              <w:bottom w:w="0" w:type="dxa"/>
              <w:right w:w="48" w:type="dxa"/>
            </w:tcMar>
            <w:vAlign w:val="center"/>
          </w:tcPr>
          <w:p>
            <w:pPr>
              <w:pStyle w:val="5"/>
              <w:widowControl/>
              <w:wordWrap w:val="0"/>
              <w:spacing w:before="180" w:beforeAutospacing="0" w:after="180" w:afterAutospacing="0"/>
              <w:jc w:val="center"/>
              <w:rPr>
                <w:rFonts w:ascii="Calibri" w:hAnsi="Calibri" w:eastAsia="Calibri" w:cs="Calibri"/>
                <w:sz w:val="21"/>
                <w:szCs w:val="21"/>
              </w:rPr>
            </w:pPr>
            <w:r>
              <w:rPr>
                <w:rFonts w:ascii="Times New Roman" w:hAnsi="Times New Roman" w:eastAsia="Calibri"/>
                <w:sz w:val="21"/>
                <w:szCs w:val="21"/>
              </w:rPr>
              <w:t>0</w:t>
            </w:r>
          </w:p>
        </w:tc>
        <w:tc>
          <w:tcPr>
            <w:tcW w:w="562" w:type="dxa"/>
            <w:shd w:val="clear" w:color="auto" w:fill="FFFFFF"/>
            <w:tcMar>
              <w:top w:w="0" w:type="dxa"/>
              <w:left w:w="48" w:type="dxa"/>
              <w:bottom w:w="0" w:type="dxa"/>
              <w:right w:w="48" w:type="dxa"/>
            </w:tcMar>
            <w:vAlign w:val="center"/>
          </w:tcPr>
          <w:p>
            <w:pPr>
              <w:pStyle w:val="5"/>
              <w:widowControl/>
              <w:wordWrap w:val="0"/>
              <w:spacing w:before="180" w:beforeAutospacing="0" w:after="180" w:afterAutospacing="0"/>
              <w:jc w:val="center"/>
              <w:rPr>
                <w:rFonts w:ascii="Calibri" w:hAnsi="Calibri" w:eastAsia="Calibri" w:cs="Calibri"/>
                <w:sz w:val="21"/>
                <w:szCs w:val="21"/>
              </w:rPr>
            </w:pPr>
            <w:r>
              <w:rPr>
                <w:rFonts w:ascii="Times New Roman" w:hAnsi="Times New Roman" w:eastAsia="Calibri"/>
                <w:sz w:val="21"/>
                <w:szCs w:val="21"/>
              </w:rPr>
              <w:t>0</w:t>
            </w:r>
          </w:p>
        </w:tc>
        <w:tc>
          <w:tcPr>
            <w:tcW w:w="562" w:type="dxa"/>
            <w:shd w:val="clear" w:color="auto" w:fill="FFFFFF"/>
            <w:tcMar>
              <w:top w:w="0" w:type="dxa"/>
              <w:left w:w="48" w:type="dxa"/>
              <w:bottom w:w="0" w:type="dxa"/>
              <w:right w:w="48" w:type="dxa"/>
            </w:tcMar>
            <w:vAlign w:val="center"/>
          </w:tcPr>
          <w:p>
            <w:pPr>
              <w:pStyle w:val="5"/>
              <w:widowControl/>
              <w:wordWrap w:val="0"/>
              <w:spacing w:before="180" w:beforeAutospacing="0" w:after="180" w:afterAutospacing="0"/>
              <w:jc w:val="center"/>
              <w:rPr>
                <w:rFonts w:ascii="Calibri" w:hAnsi="Calibri" w:eastAsia="Calibri" w:cs="Calibri"/>
                <w:sz w:val="21"/>
                <w:szCs w:val="21"/>
              </w:rPr>
            </w:pPr>
            <w:r>
              <w:rPr>
                <w:rFonts w:ascii="Times New Roman" w:hAnsi="Times New Roman" w:eastAsia="Calibri"/>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0" w:type="dxa"/>
          <w:jc w:val="center"/>
        </w:trPr>
        <w:tc>
          <w:tcPr>
            <w:tcW w:w="611" w:type="dxa"/>
            <w:vMerge w:val="continue"/>
            <w:shd w:val="clear" w:color="auto" w:fill="FFFFFF"/>
            <w:tcMar>
              <w:top w:w="0" w:type="dxa"/>
              <w:left w:w="48" w:type="dxa"/>
              <w:bottom w:w="0" w:type="dxa"/>
              <w:right w:w="48" w:type="dxa"/>
            </w:tcMar>
            <w:vAlign w:val="center"/>
          </w:tcPr>
          <w:p>
            <w:pPr>
              <w:rPr>
                <w:rFonts w:ascii="微软雅黑" w:hAnsi="微软雅黑" w:eastAsia="微软雅黑" w:cs="微软雅黑"/>
                <w:szCs w:val="21"/>
              </w:rPr>
            </w:pPr>
          </w:p>
        </w:tc>
        <w:tc>
          <w:tcPr>
            <w:tcW w:w="755" w:type="dxa"/>
            <w:vMerge w:val="continue"/>
            <w:shd w:val="clear" w:color="auto" w:fill="FFFFFF"/>
            <w:tcMar>
              <w:top w:w="0" w:type="dxa"/>
              <w:left w:w="48" w:type="dxa"/>
              <w:bottom w:w="0" w:type="dxa"/>
              <w:right w:w="48" w:type="dxa"/>
            </w:tcMar>
            <w:vAlign w:val="center"/>
          </w:tcPr>
          <w:p>
            <w:pPr>
              <w:rPr>
                <w:rFonts w:ascii="微软雅黑" w:hAnsi="微软雅黑" w:eastAsia="微软雅黑" w:cs="微软雅黑"/>
                <w:szCs w:val="21"/>
              </w:rPr>
            </w:pPr>
          </w:p>
        </w:tc>
        <w:tc>
          <w:tcPr>
            <w:tcW w:w="2555" w:type="dxa"/>
            <w:shd w:val="clear" w:color="auto" w:fill="FFFFFF"/>
            <w:tcMar>
              <w:top w:w="0" w:type="dxa"/>
              <w:left w:w="48" w:type="dxa"/>
              <w:bottom w:w="0" w:type="dxa"/>
              <w:right w:w="48" w:type="dxa"/>
            </w:tcMar>
          </w:tcPr>
          <w:p>
            <w:pPr>
              <w:pStyle w:val="5"/>
              <w:widowControl/>
              <w:wordWrap w:val="0"/>
              <w:spacing w:before="180" w:beforeAutospacing="0" w:after="180" w:afterAutospacing="0"/>
              <w:jc w:val="center"/>
              <w:rPr>
                <w:rFonts w:ascii="Calibri" w:hAnsi="Calibri" w:eastAsia="Calibri" w:cs="Calibri"/>
                <w:sz w:val="21"/>
                <w:szCs w:val="21"/>
              </w:rPr>
            </w:pPr>
            <w:r>
              <w:rPr>
                <w:rFonts w:hint="eastAsia" w:ascii="宋体" w:hAnsi="宋体" w:eastAsia="宋体" w:cs="宋体"/>
                <w:sz w:val="21"/>
                <w:szCs w:val="21"/>
              </w:rPr>
              <w:t>3.要求提供公开出版物</w:t>
            </w:r>
          </w:p>
        </w:tc>
        <w:tc>
          <w:tcPr>
            <w:tcW w:w="551" w:type="dxa"/>
            <w:shd w:val="clear" w:color="auto" w:fill="FFFFFF"/>
            <w:tcMar>
              <w:top w:w="0" w:type="dxa"/>
              <w:left w:w="48" w:type="dxa"/>
              <w:bottom w:w="0" w:type="dxa"/>
              <w:right w:w="48" w:type="dxa"/>
            </w:tcMar>
            <w:vAlign w:val="center"/>
          </w:tcPr>
          <w:p>
            <w:pPr>
              <w:pStyle w:val="5"/>
              <w:widowControl/>
              <w:wordWrap w:val="0"/>
              <w:spacing w:before="180" w:beforeAutospacing="0" w:after="180" w:afterAutospacing="0"/>
              <w:jc w:val="center"/>
              <w:rPr>
                <w:rFonts w:ascii="Calibri" w:hAnsi="Calibri" w:eastAsia="Calibri" w:cs="Calibri"/>
                <w:sz w:val="21"/>
                <w:szCs w:val="21"/>
              </w:rPr>
            </w:pPr>
            <w:r>
              <w:rPr>
                <w:rFonts w:ascii="Times New Roman" w:hAnsi="Times New Roman" w:eastAsia="Calibri"/>
                <w:sz w:val="21"/>
                <w:szCs w:val="21"/>
              </w:rPr>
              <w:t>0</w:t>
            </w:r>
          </w:p>
        </w:tc>
        <w:tc>
          <w:tcPr>
            <w:tcW w:w="551" w:type="dxa"/>
            <w:shd w:val="clear" w:color="auto" w:fill="FFFFFF"/>
            <w:tcMar>
              <w:top w:w="0" w:type="dxa"/>
              <w:left w:w="48" w:type="dxa"/>
              <w:bottom w:w="0" w:type="dxa"/>
              <w:right w:w="48" w:type="dxa"/>
            </w:tcMar>
            <w:vAlign w:val="center"/>
          </w:tcPr>
          <w:p>
            <w:pPr>
              <w:pStyle w:val="5"/>
              <w:widowControl/>
              <w:wordWrap w:val="0"/>
              <w:spacing w:before="180" w:beforeAutospacing="0" w:after="180" w:afterAutospacing="0"/>
              <w:jc w:val="center"/>
              <w:rPr>
                <w:rFonts w:ascii="Calibri" w:hAnsi="Calibri" w:eastAsia="Calibri" w:cs="Calibri"/>
                <w:sz w:val="21"/>
                <w:szCs w:val="21"/>
              </w:rPr>
            </w:pPr>
            <w:r>
              <w:rPr>
                <w:rFonts w:ascii="Times New Roman" w:hAnsi="Times New Roman" w:eastAsia="Calibri"/>
                <w:sz w:val="21"/>
                <w:szCs w:val="21"/>
              </w:rPr>
              <w:t>0</w:t>
            </w:r>
          </w:p>
        </w:tc>
        <w:tc>
          <w:tcPr>
            <w:tcW w:w="551" w:type="dxa"/>
            <w:shd w:val="clear" w:color="auto" w:fill="FFFFFF"/>
            <w:tcMar>
              <w:top w:w="0" w:type="dxa"/>
              <w:left w:w="48" w:type="dxa"/>
              <w:bottom w:w="0" w:type="dxa"/>
              <w:right w:w="48" w:type="dxa"/>
            </w:tcMar>
            <w:vAlign w:val="center"/>
          </w:tcPr>
          <w:p>
            <w:pPr>
              <w:pStyle w:val="5"/>
              <w:widowControl/>
              <w:wordWrap w:val="0"/>
              <w:spacing w:before="180" w:beforeAutospacing="0" w:after="180" w:afterAutospacing="0"/>
              <w:jc w:val="center"/>
              <w:rPr>
                <w:rFonts w:ascii="Calibri" w:hAnsi="Calibri" w:eastAsia="Calibri" w:cs="Calibri"/>
                <w:sz w:val="21"/>
                <w:szCs w:val="21"/>
              </w:rPr>
            </w:pPr>
            <w:r>
              <w:rPr>
                <w:rFonts w:ascii="Times New Roman" w:hAnsi="Times New Roman" w:eastAsia="Calibri"/>
                <w:sz w:val="21"/>
                <w:szCs w:val="21"/>
              </w:rPr>
              <w:t>0</w:t>
            </w:r>
          </w:p>
        </w:tc>
        <w:tc>
          <w:tcPr>
            <w:tcW w:w="551" w:type="dxa"/>
            <w:shd w:val="clear" w:color="auto" w:fill="FFFFFF"/>
            <w:tcMar>
              <w:top w:w="0" w:type="dxa"/>
              <w:left w:w="48" w:type="dxa"/>
              <w:bottom w:w="0" w:type="dxa"/>
              <w:right w:w="48" w:type="dxa"/>
            </w:tcMar>
            <w:vAlign w:val="center"/>
          </w:tcPr>
          <w:p>
            <w:pPr>
              <w:pStyle w:val="5"/>
              <w:widowControl/>
              <w:wordWrap w:val="0"/>
              <w:spacing w:before="180" w:beforeAutospacing="0" w:after="180" w:afterAutospacing="0"/>
              <w:jc w:val="center"/>
              <w:rPr>
                <w:rFonts w:ascii="Calibri" w:hAnsi="Calibri" w:eastAsia="Calibri" w:cs="Calibri"/>
                <w:sz w:val="21"/>
                <w:szCs w:val="21"/>
              </w:rPr>
            </w:pPr>
            <w:r>
              <w:rPr>
                <w:rFonts w:ascii="Times New Roman" w:hAnsi="Times New Roman" w:eastAsia="Calibri"/>
                <w:sz w:val="21"/>
                <w:szCs w:val="21"/>
              </w:rPr>
              <w:t>0</w:t>
            </w:r>
          </w:p>
        </w:tc>
        <w:tc>
          <w:tcPr>
            <w:tcW w:w="551" w:type="dxa"/>
            <w:shd w:val="clear" w:color="auto" w:fill="FFFFFF"/>
            <w:tcMar>
              <w:top w:w="0" w:type="dxa"/>
              <w:left w:w="48" w:type="dxa"/>
              <w:bottom w:w="0" w:type="dxa"/>
              <w:right w:w="48" w:type="dxa"/>
            </w:tcMar>
            <w:vAlign w:val="center"/>
          </w:tcPr>
          <w:p>
            <w:pPr>
              <w:pStyle w:val="5"/>
              <w:widowControl/>
              <w:wordWrap w:val="0"/>
              <w:spacing w:before="180" w:beforeAutospacing="0" w:after="180" w:afterAutospacing="0"/>
              <w:jc w:val="center"/>
              <w:rPr>
                <w:rFonts w:ascii="Calibri" w:hAnsi="Calibri" w:eastAsia="Calibri" w:cs="Calibri"/>
                <w:sz w:val="21"/>
                <w:szCs w:val="21"/>
              </w:rPr>
            </w:pPr>
            <w:r>
              <w:rPr>
                <w:rFonts w:ascii="Times New Roman" w:hAnsi="Times New Roman" w:eastAsia="Calibri"/>
                <w:sz w:val="21"/>
                <w:szCs w:val="21"/>
              </w:rPr>
              <w:t>0</w:t>
            </w:r>
          </w:p>
        </w:tc>
        <w:tc>
          <w:tcPr>
            <w:tcW w:w="562" w:type="dxa"/>
            <w:shd w:val="clear" w:color="auto" w:fill="FFFFFF"/>
            <w:tcMar>
              <w:top w:w="0" w:type="dxa"/>
              <w:left w:w="48" w:type="dxa"/>
              <w:bottom w:w="0" w:type="dxa"/>
              <w:right w:w="48" w:type="dxa"/>
            </w:tcMar>
            <w:vAlign w:val="center"/>
          </w:tcPr>
          <w:p>
            <w:pPr>
              <w:pStyle w:val="5"/>
              <w:widowControl/>
              <w:wordWrap w:val="0"/>
              <w:spacing w:before="180" w:beforeAutospacing="0" w:after="180" w:afterAutospacing="0"/>
              <w:jc w:val="center"/>
              <w:rPr>
                <w:rFonts w:ascii="Calibri" w:hAnsi="Calibri" w:eastAsia="Calibri" w:cs="Calibri"/>
                <w:sz w:val="21"/>
                <w:szCs w:val="21"/>
              </w:rPr>
            </w:pPr>
            <w:r>
              <w:rPr>
                <w:rFonts w:ascii="Times New Roman" w:hAnsi="Times New Roman" w:eastAsia="Calibri"/>
                <w:sz w:val="21"/>
                <w:szCs w:val="21"/>
              </w:rPr>
              <w:t>0</w:t>
            </w:r>
          </w:p>
        </w:tc>
        <w:tc>
          <w:tcPr>
            <w:tcW w:w="562" w:type="dxa"/>
            <w:shd w:val="clear" w:color="auto" w:fill="FFFFFF"/>
            <w:tcMar>
              <w:top w:w="0" w:type="dxa"/>
              <w:left w:w="48" w:type="dxa"/>
              <w:bottom w:w="0" w:type="dxa"/>
              <w:right w:w="48" w:type="dxa"/>
            </w:tcMar>
            <w:vAlign w:val="center"/>
          </w:tcPr>
          <w:p>
            <w:pPr>
              <w:pStyle w:val="5"/>
              <w:widowControl/>
              <w:wordWrap w:val="0"/>
              <w:spacing w:before="180" w:beforeAutospacing="0" w:after="180" w:afterAutospacing="0"/>
              <w:jc w:val="center"/>
              <w:rPr>
                <w:rFonts w:ascii="Calibri" w:hAnsi="Calibri" w:eastAsia="Calibri" w:cs="Calibri"/>
                <w:sz w:val="21"/>
                <w:szCs w:val="21"/>
              </w:rPr>
            </w:pPr>
            <w:r>
              <w:rPr>
                <w:rFonts w:ascii="Times New Roman" w:hAnsi="Times New Roman" w:eastAsia="Calibri"/>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0" w:type="dxa"/>
          <w:jc w:val="center"/>
        </w:trPr>
        <w:tc>
          <w:tcPr>
            <w:tcW w:w="611" w:type="dxa"/>
            <w:vMerge w:val="continue"/>
            <w:shd w:val="clear" w:color="auto" w:fill="FFFFFF"/>
            <w:tcMar>
              <w:top w:w="0" w:type="dxa"/>
              <w:left w:w="48" w:type="dxa"/>
              <w:bottom w:w="0" w:type="dxa"/>
              <w:right w:w="48" w:type="dxa"/>
            </w:tcMar>
            <w:vAlign w:val="center"/>
          </w:tcPr>
          <w:p>
            <w:pPr>
              <w:rPr>
                <w:rFonts w:ascii="微软雅黑" w:hAnsi="微软雅黑" w:eastAsia="微软雅黑" w:cs="微软雅黑"/>
                <w:szCs w:val="21"/>
              </w:rPr>
            </w:pPr>
          </w:p>
        </w:tc>
        <w:tc>
          <w:tcPr>
            <w:tcW w:w="755" w:type="dxa"/>
            <w:vMerge w:val="continue"/>
            <w:shd w:val="clear" w:color="auto" w:fill="FFFFFF"/>
            <w:tcMar>
              <w:top w:w="0" w:type="dxa"/>
              <w:left w:w="48" w:type="dxa"/>
              <w:bottom w:w="0" w:type="dxa"/>
              <w:right w:w="48" w:type="dxa"/>
            </w:tcMar>
            <w:vAlign w:val="center"/>
          </w:tcPr>
          <w:p>
            <w:pPr>
              <w:rPr>
                <w:rFonts w:ascii="微软雅黑" w:hAnsi="微软雅黑" w:eastAsia="微软雅黑" w:cs="微软雅黑"/>
                <w:szCs w:val="21"/>
              </w:rPr>
            </w:pPr>
          </w:p>
        </w:tc>
        <w:tc>
          <w:tcPr>
            <w:tcW w:w="2555" w:type="dxa"/>
            <w:shd w:val="clear" w:color="auto" w:fill="FFFFFF"/>
            <w:tcMar>
              <w:top w:w="0" w:type="dxa"/>
              <w:left w:w="48" w:type="dxa"/>
              <w:bottom w:w="0" w:type="dxa"/>
              <w:right w:w="48" w:type="dxa"/>
            </w:tcMar>
          </w:tcPr>
          <w:p>
            <w:pPr>
              <w:pStyle w:val="5"/>
              <w:widowControl/>
              <w:wordWrap w:val="0"/>
              <w:spacing w:before="180" w:beforeAutospacing="0" w:after="180" w:afterAutospacing="0"/>
              <w:jc w:val="center"/>
              <w:rPr>
                <w:rFonts w:ascii="Calibri" w:hAnsi="Calibri" w:eastAsia="Calibri" w:cs="Calibri"/>
                <w:sz w:val="21"/>
                <w:szCs w:val="21"/>
              </w:rPr>
            </w:pPr>
            <w:r>
              <w:rPr>
                <w:rFonts w:hint="eastAsia" w:ascii="宋体" w:hAnsi="宋体" w:eastAsia="宋体" w:cs="宋体"/>
                <w:sz w:val="21"/>
                <w:szCs w:val="21"/>
              </w:rPr>
              <w:t>4.无正当理由大量反复申请</w:t>
            </w:r>
          </w:p>
        </w:tc>
        <w:tc>
          <w:tcPr>
            <w:tcW w:w="551" w:type="dxa"/>
            <w:shd w:val="clear" w:color="auto" w:fill="FFFFFF"/>
            <w:tcMar>
              <w:top w:w="0" w:type="dxa"/>
              <w:left w:w="48" w:type="dxa"/>
              <w:bottom w:w="0" w:type="dxa"/>
              <w:right w:w="48" w:type="dxa"/>
            </w:tcMar>
            <w:vAlign w:val="center"/>
          </w:tcPr>
          <w:p>
            <w:pPr>
              <w:pStyle w:val="5"/>
              <w:widowControl/>
              <w:wordWrap w:val="0"/>
              <w:spacing w:before="180" w:beforeAutospacing="0" w:after="180" w:afterAutospacing="0"/>
              <w:jc w:val="center"/>
              <w:rPr>
                <w:rFonts w:ascii="Calibri" w:hAnsi="Calibri" w:eastAsia="Calibri" w:cs="Calibri"/>
                <w:sz w:val="21"/>
                <w:szCs w:val="21"/>
              </w:rPr>
            </w:pPr>
            <w:r>
              <w:rPr>
                <w:rFonts w:ascii="Times New Roman" w:hAnsi="Times New Roman" w:eastAsia="Calibri"/>
                <w:sz w:val="21"/>
                <w:szCs w:val="21"/>
              </w:rPr>
              <w:t>0</w:t>
            </w:r>
          </w:p>
        </w:tc>
        <w:tc>
          <w:tcPr>
            <w:tcW w:w="551" w:type="dxa"/>
            <w:shd w:val="clear" w:color="auto" w:fill="FFFFFF"/>
            <w:tcMar>
              <w:top w:w="0" w:type="dxa"/>
              <w:left w:w="48" w:type="dxa"/>
              <w:bottom w:w="0" w:type="dxa"/>
              <w:right w:w="48" w:type="dxa"/>
            </w:tcMar>
            <w:vAlign w:val="center"/>
          </w:tcPr>
          <w:p>
            <w:pPr>
              <w:pStyle w:val="5"/>
              <w:widowControl/>
              <w:wordWrap w:val="0"/>
              <w:spacing w:before="180" w:beforeAutospacing="0" w:after="180" w:afterAutospacing="0"/>
              <w:jc w:val="center"/>
              <w:rPr>
                <w:rFonts w:ascii="Calibri" w:hAnsi="Calibri" w:eastAsia="Calibri" w:cs="Calibri"/>
                <w:sz w:val="21"/>
                <w:szCs w:val="21"/>
              </w:rPr>
            </w:pPr>
            <w:r>
              <w:rPr>
                <w:rFonts w:ascii="Times New Roman" w:hAnsi="Times New Roman" w:eastAsia="Calibri"/>
                <w:sz w:val="21"/>
                <w:szCs w:val="21"/>
              </w:rPr>
              <w:t>0</w:t>
            </w:r>
          </w:p>
        </w:tc>
        <w:tc>
          <w:tcPr>
            <w:tcW w:w="551" w:type="dxa"/>
            <w:shd w:val="clear" w:color="auto" w:fill="FFFFFF"/>
            <w:tcMar>
              <w:top w:w="0" w:type="dxa"/>
              <w:left w:w="48" w:type="dxa"/>
              <w:bottom w:w="0" w:type="dxa"/>
              <w:right w:w="48" w:type="dxa"/>
            </w:tcMar>
            <w:vAlign w:val="center"/>
          </w:tcPr>
          <w:p>
            <w:pPr>
              <w:pStyle w:val="5"/>
              <w:widowControl/>
              <w:wordWrap w:val="0"/>
              <w:spacing w:before="180" w:beforeAutospacing="0" w:after="180" w:afterAutospacing="0"/>
              <w:jc w:val="center"/>
              <w:rPr>
                <w:rFonts w:ascii="Calibri" w:hAnsi="Calibri" w:eastAsia="Calibri" w:cs="Calibri"/>
                <w:sz w:val="21"/>
                <w:szCs w:val="21"/>
              </w:rPr>
            </w:pPr>
            <w:r>
              <w:rPr>
                <w:rFonts w:ascii="Times New Roman" w:hAnsi="Times New Roman" w:eastAsia="Calibri"/>
                <w:sz w:val="21"/>
                <w:szCs w:val="21"/>
              </w:rPr>
              <w:t>0</w:t>
            </w:r>
          </w:p>
        </w:tc>
        <w:tc>
          <w:tcPr>
            <w:tcW w:w="551" w:type="dxa"/>
            <w:shd w:val="clear" w:color="auto" w:fill="FFFFFF"/>
            <w:tcMar>
              <w:top w:w="0" w:type="dxa"/>
              <w:left w:w="48" w:type="dxa"/>
              <w:bottom w:w="0" w:type="dxa"/>
              <w:right w:w="48" w:type="dxa"/>
            </w:tcMar>
            <w:vAlign w:val="center"/>
          </w:tcPr>
          <w:p>
            <w:pPr>
              <w:pStyle w:val="5"/>
              <w:widowControl/>
              <w:wordWrap w:val="0"/>
              <w:spacing w:before="180" w:beforeAutospacing="0" w:after="180" w:afterAutospacing="0"/>
              <w:jc w:val="center"/>
              <w:rPr>
                <w:rFonts w:ascii="Calibri" w:hAnsi="Calibri" w:eastAsia="Calibri" w:cs="Calibri"/>
                <w:sz w:val="21"/>
                <w:szCs w:val="21"/>
              </w:rPr>
            </w:pPr>
            <w:r>
              <w:rPr>
                <w:rFonts w:ascii="Times New Roman" w:hAnsi="Times New Roman" w:eastAsia="Calibri"/>
                <w:sz w:val="21"/>
                <w:szCs w:val="21"/>
              </w:rPr>
              <w:t>0</w:t>
            </w:r>
          </w:p>
        </w:tc>
        <w:tc>
          <w:tcPr>
            <w:tcW w:w="551" w:type="dxa"/>
            <w:shd w:val="clear" w:color="auto" w:fill="FFFFFF"/>
            <w:tcMar>
              <w:top w:w="0" w:type="dxa"/>
              <w:left w:w="48" w:type="dxa"/>
              <w:bottom w:w="0" w:type="dxa"/>
              <w:right w:w="48" w:type="dxa"/>
            </w:tcMar>
            <w:vAlign w:val="center"/>
          </w:tcPr>
          <w:p>
            <w:pPr>
              <w:pStyle w:val="5"/>
              <w:widowControl/>
              <w:wordWrap w:val="0"/>
              <w:spacing w:before="180" w:beforeAutospacing="0" w:after="180" w:afterAutospacing="0"/>
              <w:jc w:val="center"/>
              <w:rPr>
                <w:rFonts w:ascii="Calibri" w:hAnsi="Calibri" w:eastAsia="Calibri" w:cs="Calibri"/>
                <w:sz w:val="21"/>
                <w:szCs w:val="21"/>
              </w:rPr>
            </w:pPr>
            <w:r>
              <w:rPr>
                <w:rFonts w:ascii="Times New Roman" w:hAnsi="Times New Roman" w:eastAsia="Calibri"/>
                <w:sz w:val="21"/>
                <w:szCs w:val="21"/>
              </w:rPr>
              <w:t>0</w:t>
            </w:r>
          </w:p>
        </w:tc>
        <w:tc>
          <w:tcPr>
            <w:tcW w:w="562" w:type="dxa"/>
            <w:shd w:val="clear" w:color="auto" w:fill="FFFFFF"/>
            <w:tcMar>
              <w:top w:w="0" w:type="dxa"/>
              <w:left w:w="48" w:type="dxa"/>
              <w:bottom w:w="0" w:type="dxa"/>
              <w:right w:w="48" w:type="dxa"/>
            </w:tcMar>
            <w:vAlign w:val="center"/>
          </w:tcPr>
          <w:p>
            <w:pPr>
              <w:pStyle w:val="5"/>
              <w:widowControl/>
              <w:wordWrap w:val="0"/>
              <w:spacing w:before="180" w:beforeAutospacing="0" w:after="180" w:afterAutospacing="0"/>
              <w:jc w:val="center"/>
              <w:rPr>
                <w:rFonts w:ascii="Calibri" w:hAnsi="Calibri" w:eastAsia="Calibri" w:cs="Calibri"/>
                <w:sz w:val="21"/>
                <w:szCs w:val="21"/>
              </w:rPr>
            </w:pPr>
            <w:r>
              <w:rPr>
                <w:rFonts w:ascii="Times New Roman" w:hAnsi="Times New Roman" w:eastAsia="Calibri"/>
                <w:sz w:val="21"/>
                <w:szCs w:val="21"/>
              </w:rPr>
              <w:t>0</w:t>
            </w:r>
          </w:p>
        </w:tc>
        <w:tc>
          <w:tcPr>
            <w:tcW w:w="562" w:type="dxa"/>
            <w:shd w:val="clear" w:color="auto" w:fill="FFFFFF"/>
            <w:tcMar>
              <w:top w:w="0" w:type="dxa"/>
              <w:left w:w="48" w:type="dxa"/>
              <w:bottom w:w="0" w:type="dxa"/>
              <w:right w:w="48" w:type="dxa"/>
            </w:tcMar>
            <w:vAlign w:val="center"/>
          </w:tcPr>
          <w:p>
            <w:pPr>
              <w:pStyle w:val="5"/>
              <w:widowControl/>
              <w:wordWrap w:val="0"/>
              <w:spacing w:before="180" w:beforeAutospacing="0" w:after="180" w:afterAutospacing="0"/>
              <w:jc w:val="center"/>
              <w:rPr>
                <w:rFonts w:ascii="Calibri" w:hAnsi="Calibri" w:eastAsia="Calibri" w:cs="Calibri"/>
                <w:sz w:val="21"/>
                <w:szCs w:val="21"/>
              </w:rPr>
            </w:pPr>
            <w:r>
              <w:rPr>
                <w:rFonts w:ascii="Times New Roman" w:hAnsi="Times New Roman" w:eastAsia="Calibri"/>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 w:type="dxa"/>
            <w:left w:w="15" w:type="dxa"/>
            <w:bottom w:w="15" w:type="dxa"/>
            <w:right w:w="15" w:type="dxa"/>
          </w:tblCellMar>
        </w:tblPrEx>
        <w:trPr>
          <w:trHeight w:val="624" w:hRule="atLeast"/>
          <w:tblCellSpacing w:w="0" w:type="dxa"/>
          <w:jc w:val="center"/>
        </w:trPr>
        <w:tc>
          <w:tcPr>
            <w:tcW w:w="611" w:type="dxa"/>
            <w:vMerge w:val="continue"/>
            <w:shd w:val="clear" w:color="auto" w:fill="FFFFFF"/>
            <w:tcMar>
              <w:top w:w="0" w:type="dxa"/>
              <w:left w:w="48" w:type="dxa"/>
              <w:bottom w:w="0" w:type="dxa"/>
              <w:right w:w="48" w:type="dxa"/>
            </w:tcMar>
            <w:vAlign w:val="center"/>
          </w:tcPr>
          <w:p>
            <w:pPr>
              <w:rPr>
                <w:rFonts w:ascii="微软雅黑" w:hAnsi="微软雅黑" w:eastAsia="微软雅黑" w:cs="微软雅黑"/>
                <w:szCs w:val="21"/>
              </w:rPr>
            </w:pPr>
          </w:p>
        </w:tc>
        <w:tc>
          <w:tcPr>
            <w:tcW w:w="755" w:type="dxa"/>
            <w:vMerge w:val="continue"/>
            <w:shd w:val="clear" w:color="auto" w:fill="FFFFFF"/>
            <w:tcMar>
              <w:top w:w="0" w:type="dxa"/>
              <w:left w:w="48" w:type="dxa"/>
              <w:bottom w:w="0" w:type="dxa"/>
              <w:right w:w="48" w:type="dxa"/>
            </w:tcMar>
            <w:vAlign w:val="center"/>
          </w:tcPr>
          <w:p>
            <w:pPr>
              <w:rPr>
                <w:rFonts w:ascii="微软雅黑" w:hAnsi="微软雅黑" w:eastAsia="微软雅黑" w:cs="微软雅黑"/>
                <w:szCs w:val="21"/>
              </w:rPr>
            </w:pPr>
          </w:p>
        </w:tc>
        <w:tc>
          <w:tcPr>
            <w:tcW w:w="2555" w:type="dxa"/>
            <w:shd w:val="clear" w:color="auto" w:fill="FFFFFF"/>
            <w:tcMar>
              <w:top w:w="0" w:type="dxa"/>
              <w:left w:w="48" w:type="dxa"/>
              <w:bottom w:w="0" w:type="dxa"/>
              <w:right w:w="48" w:type="dxa"/>
            </w:tcMar>
            <w:vAlign w:val="center"/>
          </w:tcPr>
          <w:p>
            <w:pPr>
              <w:pStyle w:val="5"/>
              <w:widowControl/>
              <w:wordWrap w:val="0"/>
              <w:spacing w:before="180" w:beforeAutospacing="0" w:after="180" w:afterAutospacing="0"/>
              <w:jc w:val="both"/>
              <w:rPr>
                <w:rFonts w:ascii="Calibri" w:hAnsi="Calibri" w:eastAsia="Calibri" w:cs="Calibri"/>
                <w:sz w:val="21"/>
                <w:szCs w:val="21"/>
              </w:rPr>
            </w:pPr>
            <w:r>
              <w:rPr>
                <w:rFonts w:hint="eastAsia" w:ascii="宋体" w:hAnsi="宋体" w:eastAsia="宋体" w:cs="宋体"/>
                <w:sz w:val="21"/>
                <w:szCs w:val="21"/>
              </w:rPr>
              <w:t>5.要求行政机关确认或重新出具已获取信息</w:t>
            </w:r>
          </w:p>
        </w:tc>
        <w:tc>
          <w:tcPr>
            <w:tcW w:w="551" w:type="dxa"/>
            <w:shd w:val="clear" w:color="auto" w:fill="FFFFFF"/>
            <w:tcMar>
              <w:top w:w="0" w:type="dxa"/>
              <w:left w:w="48" w:type="dxa"/>
              <w:bottom w:w="0" w:type="dxa"/>
              <w:right w:w="48" w:type="dxa"/>
            </w:tcMar>
            <w:vAlign w:val="center"/>
          </w:tcPr>
          <w:p>
            <w:pPr>
              <w:pStyle w:val="5"/>
              <w:widowControl/>
              <w:wordWrap w:val="0"/>
              <w:spacing w:before="180" w:beforeAutospacing="0" w:after="180" w:afterAutospacing="0"/>
              <w:jc w:val="center"/>
              <w:rPr>
                <w:rFonts w:ascii="Calibri" w:hAnsi="Calibri" w:eastAsia="Calibri" w:cs="Calibri"/>
                <w:sz w:val="21"/>
                <w:szCs w:val="21"/>
              </w:rPr>
            </w:pPr>
            <w:r>
              <w:rPr>
                <w:rFonts w:ascii="Times New Roman" w:hAnsi="Times New Roman" w:eastAsia="Calibri"/>
                <w:sz w:val="21"/>
                <w:szCs w:val="21"/>
              </w:rPr>
              <w:t>0</w:t>
            </w:r>
          </w:p>
        </w:tc>
        <w:tc>
          <w:tcPr>
            <w:tcW w:w="551" w:type="dxa"/>
            <w:shd w:val="clear" w:color="auto" w:fill="FFFFFF"/>
            <w:tcMar>
              <w:top w:w="0" w:type="dxa"/>
              <w:left w:w="48" w:type="dxa"/>
              <w:bottom w:w="0" w:type="dxa"/>
              <w:right w:w="48" w:type="dxa"/>
            </w:tcMar>
            <w:vAlign w:val="center"/>
          </w:tcPr>
          <w:p>
            <w:pPr>
              <w:pStyle w:val="5"/>
              <w:widowControl/>
              <w:wordWrap w:val="0"/>
              <w:spacing w:before="180" w:beforeAutospacing="0" w:after="180" w:afterAutospacing="0"/>
              <w:jc w:val="center"/>
              <w:rPr>
                <w:rFonts w:ascii="Calibri" w:hAnsi="Calibri" w:eastAsia="Calibri" w:cs="Calibri"/>
                <w:sz w:val="21"/>
                <w:szCs w:val="21"/>
              </w:rPr>
            </w:pPr>
            <w:r>
              <w:rPr>
                <w:rFonts w:ascii="Times New Roman" w:hAnsi="Times New Roman" w:eastAsia="Calibri"/>
                <w:sz w:val="21"/>
                <w:szCs w:val="21"/>
              </w:rPr>
              <w:t>0</w:t>
            </w:r>
          </w:p>
        </w:tc>
        <w:tc>
          <w:tcPr>
            <w:tcW w:w="551" w:type="dxa"/>
            <w:shd w:val="clear" w:color="auto" w:fill="FFFFFF"/>
            <w:tcMar>
              <w:top w:w="0" w:type="dxa"/>
              <w:left w:w="48" w:type="dxa"/>
              <w:bottom w:w="0" w:type="dxa"/>
              <w:right w:w="48" w:type="dxa"/>
            </w:tcMar>
            <w:vAlign w:val="center"/>
          </w:tcPr>
          <w:p>
            <w:pPr>
              <w:pStyle w:val="5"/>
              <w:widowControl/>
              <w:wordWrap w:val="0"/>
              <w:spacing w:before="180" w:beforeAutospacing="0" w:after="180" w:afterAutospacing="0"/>
              <w:jc w:val="center"/>
              <w:rPr>
                <w:rFonts w:ascii="Calibri" w:hAnsi="Calibri" w:eastAsia="Calibri" w:cs="Calibri"/>
                <w:sz w:val="21"/>
                <w:szCs w:val="21"/>
              </w:rPr>
            </w:pPr>
            <w:r>
              <w:rPr>
                <w:rFonts w:ascii="Times New Roman" w:hAnsi="Times New Roman" w:eastAsia="Calibri"/>
                <w:sz w:val="21"/>
                <w:szCs w:val="21"/>
              </w:rPr>
              <w:t>0</w:t>
            </w:r>
          </w:p>
        </w:tc>
        <w:tc>
          <w:tcPr>
            <w:tcW w:w="551" w:type="dxa"/>
            <w:shd w:val="clear" w:color="auto" w:fill="FFFFFF"/>
            <w:tcMar>
              <w:top w:w="0" w:type="dxa"/>
              <w:left w:w="48" w:type="dxa"/>
              <w:bottom w:w="0" w:type="dxa"/>
              <w:right w:w="48" w:type="dxa"/>
            </w:tcMar>
            <w:vAlign w:val="center"/>
          </w:tcPr>
          <w:p>
            <w:pPr>
              <w:pStyle w:val="5"/>
              <w:widowControl/>
              <w:wordWrap w:val="0"/>
              <w:spacing w:before="180" w:beforeAutospacing="0" w:after="180" w:afterAutospacing="0"/>
              <w:jc w:val="center"/>
              <w:rPr>
                <w:rFonts w:ascii="Calibri" w:hAnsi="Calibri" w:eastAsia="Calibri" w:cs="Calibri"/>
                <w:sz w:val="21"/>
                <w:szCs w:val="21"/>
              </w:rPr>
            </w:pPr>
            <w:r>
              <w:rPr>
                <w:rFonts w:ascii="Times New Roman" w:hAnsi="Times New Roman" w:eastAsia="Calibri"/>
                <w:sz w:val="21"/>
                <w:szCs w:val="21"/>
              </w:rPr>
              <w:t>0</w:t>
            </w:r>
          </w:p>
        </w:tc>
        <w:tc>
          <w:tcPr>
            <w:tcW w:w="551" w:type="dxa"/>
            <w:shd w:val="clear" w:color="auto" w:fill="FFFFFF"/>
            <w:tcMar>
              <w:top w:w="0" w:type="dxa"/>
              <w:left w:w="48" w:type="dxa"/>
              <w:bottom w:w="0" w:type="dxa"/>
              <w:right w:w="48" w:type="dxa"/>
            </w:tcMar>
            <w:vAlign w:val="center"/>
          </w:tcPr>
          <w:p>
            <w:pPr>
              <w:pStyle w:val="5"/>
              <w:widowControl/>
              <w:wordWrap w:val="0"/>
              <w:spacing w:before="180" w:beforeAutospacing="0" w:after="180" w:afterAutospacing="0"/>
              <w:jc w:val="center"/>
              <w:rPr>
                <w:rFonts w:ascii="Calibri" w:hAnsi="Calibri" w:eastAsia="Calibri" w:cs="Calibri"/>
                <w:sz w:val="21"/>
                <w:szCs w:val="21"/>
              </w:rPr>
            </w:pPr>
            <w:r>
              <w:rPr>
                <w:rFonts w:ascii="Times New Roman" w:hAnsi="Times New Roman" w:eastAsia="Calibri"/>
                <w:sz w:val="21"/>
                <w:szCs w:val="21"/>
              </w:rPr>
              <w:t>0</w:t>
            </w:r>
          </w:p>
        </w:tc>
        <w:tc>
          <w:tcPr>
            <w:tcW w:w="562" w:type="dxa"/>
            <w:shd w:val="clear" w:color="auto" w:fill="FFFFFF"/>
            <w:tcMar>
              <w:top w:w="0" w:type="dxa"/>
              <w:left w:w="48" w:type="dxa"/>
              <w:bottom w:w="0" w:type="dxa"/>
              <w:right w:w="48" w:type="dxa"/>
            </w:tcMar>
            <w:vAlign w:val="center"/>
          </w:tcPr>
          <w:p>
            <w:pPr>
              <w:pStyle w:val="5"/>
              <w:widowControl/>
              <w:wordWrap w:val="0"/>
              <w:spacing w:before="180" w:beforeAutospacing="0" w:after="180" w:afterAutospacing="0"/>
              <w:jc w:val="center"/>
              <w:rPr>
                <w:rFonts w:ascii="Calibri" w:hAnsi="Calibri" w:eastAsia="Calibri" w:cs="Calibri"/>
                <w:sz w:val="21"/>
                <w:szCs w:val="21"/>
              </w:rPr>
            </w:pPr>
            <w:r>
              <w:rPr>
                <w:rFonts w:ascii="Times New Roman" w:hAnsi="Times New Roman" w:eastAsia="Calibri"/>
                <w:sz w:val="21"/>
                <w:szCs w:val="21"/>
              </w:rPr>
              <w:t>0</w:t>
            </w:r>
          </w:p>
        </w:tc>
        <w:tc>
          <w:tcPr>
            <w:tcW w:w="562" w:type="dxa"/>
            <w:shd w:val="clear" w:color="auto" w:fill="FFFFFF"/>
            <w:tcMar>
              <w:top w:w="0" w:type="dxa"/>
              <w:left w:w="48" w:type="dxa"/>
              <w:bottom w:w="0" w:type="dxa"/>
              <w:right w:w="48" w:type="dxa"/>
            </w:tcMar>
            <w:vAlign w:val="center"/>
          </w:tcPr>
          <w:p>
            <w:pPr>
              <w:pStyle w:val="5"/>
              <w:widowControl/>
              <w:wordWrap w:val="0"/>
              <w:spacing w:before="180" w:beforeAutospacing="0" w:after="180" w:afterAutospacing="0"/>
              <w:jc w:val="center"/>
              <w:rPr>
                <w:rFonts w:ascii="Calibri" w:hAnsi="Calibri" w:eastAsia="Calibri" w:cs="Calibri"/>
                <w:sz w:val="21"/>
                <w:szCs w:val="21"/>
              </w:rPr>
            </w:pPr>
            <w:r>
              <w:rPr>
                <w:rFonts w:ascii="Times New Roman" w:hAnsi="Times New Roman" w:eastAsia="Calibri"/>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 w:type="dxa"/>
            <w:left w:w="15" w:type="dxa"/>
            <w:bottom w:w="15" w:type="dxa"/>
            <w:right w:w="15" w:type="dxa"/>
          </w:tblCellMar>
        </w:tblPrEx>
        <w:trPr>
          <w:tblCellSpacing w:w="0" w:type="dxa"/>
          <w:jc w:val="center"/>
        </w:trPr>
        <w:tc>
          <w:tcPr>
            <w:tcW w:w="611" w:type="dxa"/>
            <w:vMerge w:val="continue"/>
            <w:shd w:val="clear" w:color="auto" w:fill="FFFFFF"/>
            <w:tcMar>
              <w:top w:w="0" w:type="dxa"/>
              <w:left w:w="48" w:type="dxa"/>
              <w:bottom w:w="0" w:type="dxa"/>
              <w:right w:w="48" w:type="dxa"/>
            </w:tcMar>
            <w:vAlign w:val="center"/>
          </w:tcPr>
          <w:p>
            <w:pPr>
              <w:rPr>
                <w:rFonts w:ascii="微软雅黑" w:hAnsi="微软雅黑" w:eastAsia="微软雅黑" w:cs="微软雅黑"/>
                <w:szCs w:val="21"/>
              </w:rPr>
            </w:pPr>
          </w:p>
        </w:tc>
        <w:tc>
          <w:tcPr>
            <w:tcW w:w="755" w:type="dxa"/>
            <w:vMerge w:val="restart"/>
            <w:shd w:val="clear" w:color="auto" w:fill="FFFFFF"/>
            <w:tcMar>
              <w:top w:w="0" w:type="dxa"/>
              <w:left w:w="48" w:type="dxa"/>
              <w:bottom w:w="0" w:type="dxa"/>
              <w:right w:w="48" w:type="dxa"/>
            </w:tcMar>
            <w:vAlign w:val="center"/>
          </w:tcPr>
          <w:p>
            <w:pPr>
              <w:pStyle w:val="5"/>
              <w:widowControl/>
              <w:wordWrap w:val="0"/>
              <w:spacing w:before="180" w:beforeAutospacing="0" w:after="180" w:afterAutospacing="0"/>
              <w:jc w:val="center"/>
              <w:rPr>
                <w:rFonts w:ascii="Calibri" w:hAnsi="Calibri" w:eastAsia="Calibri" w:cs="Calibri"/>
                <w:sz w:val="21"/>
                <w:szCs w:val="21"/>
              </w:rPr>
            </w:pPr>
            <w:r>
              <w:rPr>
                <w:rFonts w:hint="eastAsia" w:ascii="宋体" w:hAnsi="宋体" w:eastAsia="宋体" w:cs="宋体"/>
                <w:sz w:val="21"/>
                <w:szCs w:val="21"/>
              </w:rPr>
              <w:t>（六）其他处理</w:t>
            </w:r>
          </w:p>
        </w:tc>
        <w:tc>
          <w:tcPr>
            <w:tcW w:w="2555" w:type="dxa"/>
            <w:shd w:val="clear" w:color="auto" w:fill="FFFFFF"/>
            <w:tcMar>
              <w:top w:w="0" w:type="dxa"/>
              <w:left w:w="48" w:type="dxa"/>
              <w:bottom w:w="0" w:type="dxa"/>
              <w:right w:w="48" w:type="dxa"/>
            </w:tcMar>
            <w:vAlign w:val="center"/>
          </w:tcPr>
          <w:p>
            <w:pPr>
              <w:pStyle w:val="5"/>
              <w:widowControl/>
              <w:wordWrap w:val="0"/>
              <w:spacing w:before="180" w:beforeAutospacing="0" w:after="180" w:afterAutospacing="0"/>
              <w:jc w:val="both"/>
              <w:rPr>
                <w:rFonts w:ascii="Calibri" w:hAnsi="Calibri" w:eastAsia="Calibri" w:cs="Calibri"/>
                <w:sz w:val="21"/>
                <w:szCs w:val="21"/>
              </w:rPr>
            </w:pPr>
            <w:r>
              <w:rPr>
                <w:rFonts w:hint="eastAsia" w:ascii="宋体" w:hAnsi="宋体" w:eastAsia="宋体" w:cs="宋体"/>
                <w:sz w:val="21"/>
                <w:szCs w:val="21"/>
              </w:rPr>
              <w:t>1.申请人无正当理由逾期不补正、行政机关不再处理其政府信息公开申请</w:t>
            </w:r>
          </w:p>
        </w:tc>
        <w:tc>
          <w:tcPr>
            <w:tcW w:w="551" w:type="dxa"/>
            <w:shd w:val="clear" w:color="auto" w:fill="FFFFFF"/>
            <w:tcMar>
              <w:top w:w="0" w:type="dxa"/>
              <w:left w:w="48" w:type="dxa"/>
              <w:bottom w:w="0" w:type="dxa"/>
              <w:right w:w="48" w:type="dxa"/>
            </w:tcMar>
            <w:vAlign w:val="center"/>
          </w:tcPr>
          <w:p>
            <w:pPr>
              <w:pStyle w:val="5"/>
              <w:widowControl/>
              <w:wordWrap w:val="0"/>
              <w:spacing w:before="180" w:beforeAutospacing="0" w:after="180" w:afterAutospacing="0"/>
              <w:jc w:val="center"/>
              <w:rPr>
                <w:rFonts w:ascii="Calibri" w:hAnsi="Calibri" w:eastAsia="宋体" w:cs="Calibri"/>
                <w:sz w:val="21"/>
                <w:szCs w:val="21"/>
              </w:rPr>
            </w:pPr>
            <w:r>
              <w:rPr>
                <w:rFonts w:hint="eastAsia" w:ascii="Times New Roman" w:hAnsi="Times New Roman" w:eastAsia="宋体"/>
                <w:sz w:val="21"/>
                <w:szCs w:val="21"/>
              </w:rPr>
              <w:t>1</w:t>
            </w:r>
          </w:p>
        </w:tc>
        <w:tc>
          <w:tcPr>
            <w:tcW w:w="551" w:type="dxa"/>
            <w:shd w:val="clear" w:color="auto" w:fill="FFFFFF"/>
            <w:tcMar>
              <w:top w:w="0" w:type="dxa"/>
              <w:left w:w="48" w:type="dxa"/>
              <w:bottom w:w="0" w:type="dxa"/>
              <w:right w:w="48" w:type="dxa"/>
            </w:tcMar>
            <w:vAlign w:val="center"/>
          </w:tcPr>
          <w:p>
            <w:pPr>
              <w:pStyle w:val="5"/>
              <w:widowControl/>
              <w:wordWrap w:val="0"/>
              <w:spacing w:before="180" w:beforeAutospacing="0" w:after="180" w:afterAutospacing="0"/>
              <w:jc w:val="center"/>
              <w:rPr>
                <w:rFonts w:ascii="Calibri" w:hAnsi="Calibri" w:eastAsia="Calibri" w:cs="Calibri"/>
                <w:sz w:val="21"/>
                <w:szCs w:val="21"/>
              </w:rPr>
            </w:pPr>
            <w:r>
              <w:rPr>
                <w:rFonts w:ascii="Times New Roman" w:hAnsi="Times New Roman" w:eastAsia="Calibri"/>
                <w:sz w:val="21"/>
                <w:szCs w:val="21"/>
              </w:rPr>
              <w:t>0</w:t>
            </w:r>
          </w:p>
        </w:tc>
        <w:tc>
          <w:tcPr>
            <w:tcW w:w="551" w:type="dxa"/>
            <w:shd w:val="clear" w:color="auto" w:fill="FFFFFF"/>
            <w:tcMar>
              <w:top w:w="0" w:type="dxa"/>
              <w:left w:w="48" w:type="dxa"/>
              <w:bottom w:w="0" w:type="dxa"/>
              <w:right w:w="48" w:type="dxa"/>
            </w:tcMar>
            <w:vAlign w:val="center"/>
          </w:tcPr>
          <w:p>
            <w:pPr>
              <w:pStyle w:val="5"/>
              <w:widowControl/>
              <w:wordWrap w:val="0"/>
              <w:spacing w:before="180" w:beforeAutospacing="0" w:after="180" w:afterAutospacing="0"/>
              <w:jc w:val="center"/>
              <w:rPr>
                <w:rFonts w:ascii="Calibri" w:hAnsi="Calibri" w:eastAsia="Calibri" w:cs="Calibri"/>
                <w:sz w:val="21"/>
                <w:szCs w:val="21"/>
              </w:rPr>
            </w:pPr>
            <w:r>
              <w:rPr>
                <w:rFonts w:ascii="Times New Roman" w:hAnsi="Times New Roman" w:eastAsia="Calibri"/>
                <w:sz w:val="21"/>
                <w:szCs w:val="21"/>
              </w:rPr>
              <w:t>0</w:t>
            </w:r>
          </w:p>
        </w:tc>
        <w:tc>
          <w:tcPr>
            <w:tcW w:w="551" w:type="dxa"/>
            <w:shd w:val="clear" w:color="auto" w:fill="FFFFFF"/>
            <w:tcMar>
              <w:top w:w="0" w:type="dxa"/>
              <w:left w:w="48" w:type="dxa"/>
              <w:bottom w:w="0" w:type="dxa"/>
              <w:right w:w="48" w:type="dxa"/>
            </w:tcMar>
            <w:vAlign w:val="center"/>
          </w:tcPr>
          <w:p>
            <w:pPr>
              <w:pStyle w:val="5"/>
              <w:widowControl/>
              <w:wordWrap w:val="0"/>
              <w:spacing w:before="180" w:beforeAutospacing="0" w:after="180" w:afterAutospacing="0"/>
              <w:jc w:val="center"/>
              <w:rPr>
                <w:rFonts w:ascii="Calibri" w:hAnsi="Calibri" w:eastAsia="Calibri" w:cs="Calibri"/>
                <w:sz w:val="21"/>
                <w:szCs w:val="21"/>
              </w:rPr>
            </w:pPr>
            <w:r>
              <w:rPr>
                <w:rFonts w:ascii="Times New Roman" w:hAnsi="Times New Roman" w:eastAsia="Calibri"/>
                <w:sz w:val="21"/>
                <w:szCs w:val="21"/>
              </w:rPr>
              <w:t>0</w:t>
            </w:r>
          </w:p>
        </w:tc>
        <w:tc>
          <w:tcPr>
            <w:tcW w:w="551" w:type="dxa"/>
            <w:shd w:val="clear" w:color="auto" w:fill="FFFFFF"/>
            <w:tcMar>
              <w:top w:w="0" w:type="dxa"/>
              <w:left w:w="48" w:type="dxa"/>
              <w:bottom w:w="0" w:type="dxa"/>
              <w:right w:w="48" w:type="dxa"/>
            </w:tcMar>
            <w:vAlign w:val="center"/>
          </w:tcPr>
          <w:p>
            <w:pPr>
              <w:pStyle w:val="5"/>
              <w:widowControl/>
              <w:wordWrap w:val="0"/>
              <w:spacing w:before="180" w:beforeAutospacing="0" w:after="180" w:afterAutospacing="0"/>
              <w:jc w:val="center"/>
              <w:rPr>
                <w:rFonts w:ascii="Calibri" w:hAnsi="Calibri" w:eastAsia="Calibri" w:cs="Calibri"/>
                <w:sz w:val="21"/>
                <w:szCs w:val="21"/>
              </w:rPr>
            </w:pPr>
            <w:r>
              <w:rPr>
                <w:rFonts w:ascii="Times New Roman" w:hAnsi="Times New Roman" w:eastAsia="Calibri"/>
                <w:sz w:val="21"/>
                <w:szCs w:val="21"/>
              </w:rPr>
              <w:t>0</w:t>
            </w:r>
          </w:p>
        </w:tc>
        <w:tc>
          <w:tcPr>
            <w:tcW w:w="562" w:type="dxa"/>
            <w:shd w:val="clear" w:color="auto" w:fill="FFFFFF"/>
            <w:tcMar>
              <w:top w:w="0" w:type="dxa"/>
              <w:left w:w="48" w:type="dxa"/>
              <w:bottom w:w="0" w:type="dxa"/>
              <w:right w:w="48" w:type="dxa"/>
            </w:tcMar>
            <w:vAlign w:val="center"/>
          </w:tcPr>
          <w:p>
            <w:pPr>
              <w:pStyle w:val="5"/>
              <w:widowControl/>
              <w:wordWrap w:val="0"/>
              <w:spacing w:before="180" w:beforeAutospacing="0" w:after="180" w:afterAutospacing="0"/>
              <w:jc w:val="center"/>
              <w:rPr>
                <w:rFonts w:ascii="Calibri" w:hAnsi="Calibri" w:eastAsia="Calibri" w:cs="Calibri"/>
                <w:sz w:val="21"/>
                <w:szCs w:val="21"/>
              </w:rPr>
            </w:pPr>
            <w:r>
              <w:rPr>
                <w:rFonts w:ascii="Times New Roman" w:hAnsi="Times New Roman" w:eastAsia="Calibri"/>
                <w:sz w:val="21"/>
                <w:szCs w:val="21"/>
              </w:rPr>
              <w:t>0</w:t>
            </w:r>
          </w:p>
        </w:tc>
        <w:tc>
          <w:tcPr>
            <w:tcW w:w="562" w:type="dxa"/>
            <w:shd w:val="clear" w:color="auto" w:fill="FFFFFF"/>
            <w:tcMar>
              <w:top w:w="0" w:type="dxa"/>
              <w:left w:w="48" w:type="dxa"/>
              <w:bottom w:w="0" w:type="dxa"/>
              <w:right w:w="48" w:type="dxa"/>
            </w:tcMar>
            <w:vAlign w:val="center"/>
          </w:tcPr>
          <w:p>
            <w:pPr>
              <w:pStyle w:val="5"/>
              <w:widowControl/>
              <w:wordWrap w:val="0"/>
              <w:spacing w:before="180" w:beforeAutospacing="0" w:after="180" w:afterAutospacing="0"/>
              <w:jc w:val="center"/>
              <w:rPr>
                <w:rFonts w:ascii="Calibri" w:hAnsi="Calibri" w:eastAsia="宋体" w:cs="Calibri"/>
                <w:sz w:val="21"/>
                <w:szCs w:val="21"/>
              </w:rPr>
            </w:pPr>
            <w:r>
              <w:rPr>
                <w:rFonts w:hint="eastAsia" w:ascii="Times New Roman" w:hAnsi="Times New Roman" w:eastAsia="宋体"/>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0" w:type="dxa"/>
          <w:jc w:val="center"/>
        </w:trPr>
        <w:tc>
          <w:tcPr>
            <w:tcW w:w="611" w:type="dxa"/>
            <w:vMerge w:val="continue"/>
            <w:shd w:val="clear" w:color="auto" w:fill="FFFFFF"/>
            <w:tcMar>
              <w:top w:w="0" w:type="dxa"/>
              <w:left w:w="48" w:type="dxa"/>
              <w:bottom w:w="0" w:type="dxa"/>
              <w:right w:w="48" w:type="dxa"/>
            </w:tcMar>
            <w:vAlign w:val="center"/>
          </w:tcPr>
          <w:p>
            <w:pPr>
              <w:rPr>
                <w:rFonts w:ascii="微软雅黑" w:hAnsi="微软雅黑" w:eastAsia="微软雅黑" w:cs="微软雅黑"/>
                <w:szCs w:val="21"/>
              </w:rPr>
            </w:pPr>
          </w:p>
        </w:tc>
        <w:tc>
          <w:tcPr>
            <w:tcW w:w="755" w:type="dxa"/>
            <w:vMerge w:val="continue"/>
            <w:shd w:val="clear" w:color="auto" w:fill="FFFFFF"/>
            <w:tcMar>
              <w:top w:w="0" w:type="dxa"/>
              <w:left w:w="48" w:type="dxa"/>
              <w:bottom w:w="0" w:type="dxa"/>
              <w:right w:w="48" w:type="dxa"/>
            </w:tcMar>
            <w:vAlign w:val="center"/>
          </w:tcPr>
          <w:p>
            <w:pPr>
              <w:rPr>
                <w:rFonts w:ascii="微软雅黑" w:hAnsi="微软雅黑" w:eastAsia="微软雅黑" w:cs="微软雅黑"/>
                <w:szCs w:val="21"/>
              </w:rPr>
            </w:pPr>
          </w:p>
        </w:tc>
        <w:tc>
          <w:tcPr>
            <w:tcW w:w="2555" w:type="dxa"/>
            <w:shd w:val="clear" w:color="auto" w:fill="FFFFFF"/>
            <w:tcMar>
              <w:top w:w="0" w:type="dxa"/>
              <w:left w:w="48" w:type="dxa"/>
              <w:bottom w:w="0" w:type="dxa"/>
              <w:right w:w="48" w:type="dxa"/>
            </w:tcMar>
            <w:vAlign w:val="center"/>
          </w:tcPr>
          <w:p>
            <w:pPr>
              <w:pStyle w:val="5"/>
              <w:widowControl/>
              <w:wordWrap w:val="0"/>
              <w:spacing w:before="180" w:beforeAutospacing="0" w:after="180" w:afterAutospacing="0"/>
              <w:jc w:val="both"/>
              <w:rPr>
                <w:rFonts w:ascii="Calibri" w:hAnsi="Calibri" w:eastAsia="Calibri" w:cs="Calibri"/>
                <w:sz w:val="21"/>
                <w:szCs w:val="21"/>
              </w:rPr>
            </w:pPr>
            <w:r>
              <w:rPr>
                <w:rFonts w:hint="eastAsia" w:ascii="宋体" w:hAnsi="宋体" w:eastAsia="宋体" w:cs="宋体"/>
                <w:sz w:val="21"/>
                <w:szCs w:val="21"/>
              </w:rPr>
              <w:t>2.申请人逾期未按收费通知要求缴纳费用、行政机关不再处理其政府信息公开申请</w:t>
            </w:r>
          </w:p>
        </w:tc>
        <w:tc>
          <w:tcPr>
            <w:tcW w:w="551" w:type="dxa"/>
            <w:shd w:val="clear" w:color="auto" w:fill="FFFFFF"/>
            <w:tcMar>
              <w:top w:w="0" w:type="dxa"/>
              <w:left w:w="48" w:type="dxa"/>
              <w:bottom w:w="0" w:type="dxa"/>
              <w:right w:w="48" w:type="dxa"/>
            </w:tcMar>
            <w:vAlign w:val="center"/>
          </w:tcPr>
          <w:p>
            <w:pPr>
              <w:pStyle w:val="5"/>
              <w:widowControl/>
              <w:wordWrap w:val="0"/>
              <w:spacing w:before="180" w:beforeAutospacing="0" w:after="180" w:afterAutospacing="0"/>
              <w:jc w:val="center"/>
              <w:rPr>
                <w:rFonts w:ascii="Calibri" w:hAnsi="Calibri" w:eastAsia="宋体" w:cs="Calibri"/>
                <w:sz w:val="21"/>
                <w:szCs w:val="21"/>
              </w:rPr>
            </w:pPr>
            <w:r>
              <w:rPr>
                <w:rFonts w:hint="eastAsia" w:ascii="Times New Roman" w:hAnsi="Times New Roman" w:eastAsia="宋体"/>
                <w:sz w:val="21"/>
                <w:szCs w:val="21"/>
              </w:rPr>
              <w:t>0</w:t>
            </w:r>
          </w:p>
        </w:tc>
        <w:tc>
          <w:tcPr>
            <w:tcW w:w="551" w:type="dxa"/>
            <w:shd w:val="clear" w:color="auto" w:fill="FFFFFF"/>
            <w:tcMar>
              <w:top w:w="0" w:type="dxa"/>
              <w:left w:w="48" w:type="dxa"/>
              <w:bottom w:w="0" w:type="dxa"/>
              <w:right w:w="48" w:type="dxa"/>
            </w:tcMar>
            <w:vAlign w:val="center"/>
          </w:tcPr>
          <w:p>
            <w:pPr>
              <w:pStyle w:val="5"/>
              <w:widowControl/>
              <w:wordWrap w:val="0"/>
              <w:spacing w:before="180" w:beforeAutospacing="0" w:after="180" w:afterAutospacing="0"/>
              <w:jc w:val="center"/>
              <w:rPr>
                <w:rFonts w:ascii="Calibri" w:hAnsi="Calibri" w:eastAsia="Calibri" w:cs="Calibri"/>
                <w:sz w:val="21"/>
                <w:szCs w:val="21"/>
              </w:rPr>
            </w:pPr>
            <w:r>
              <w:rPr>
                <w:rFonts w:ascii="Times New Roman" w:hAnsi="Times New Roman" w:eastAsia="Calibri"/>
                <w:sz w:val="21"/>
                <w:szCs w:val="21"/>
              </w:rPr>
              <w:t>0</w:t>
            </w:r>
          </w:p>
        </w:tc>
        <w:tc>
          <w:tcPr>
            <w:tcW w:w="551" w:type="dxa"/>
            <w:shd w:val="clear" w:color="auto" w:fill="FFFFFF"/>
            <w:tcMar>
              <w:top w:w="0" w:type="dxa"/>
              <w:left w:w="48" w:type="dxa"/>
              <w:bottom w:w="0" w:type="dxa"/>
              <w:right w:w="48" w:type="dxa"/>
            </w:tcMar>
            <w:vAlign w:val="center"/>
          </w:tcPr>
          <w:p>
            <w:pPr>
              <w:pStyle w:val="5"/>
              <w:widowControl/>
              <w:wordWrap w:val="0"/>
              <w:spacing w:before="180" w:beforeAutospacing="0" w:after="180" w:afterAutospacing="0"/>
              <w:jc w:val="center"/>
              <w:rPr>
                <w:rFonts w:ascii="Calibri" w:hAnsi="Calibri" w:eastAsia="Calibri" w:cs="Calibri"/>
                <w:sz w:val="21"/>
                <w:szCs w:val="21"/>
              </w:rPr>
            </w:pPr>
            <w:r>
              <w:rPr>
                <w:rFonts w:ascii="Times New Roman" w:hAnsi="Times New Roman" w:eastAsia="Calibri"/>
                <w:sz w:val="21"/>
                <w:szCs w:val="21"/>
              </w:rPr>
              <w:t>0</w:t>
            </w:r>
          </w:p>
        </w:tc>
        <w:tc>
          <w:tcPr>
            <w:tcW w:w="551" w:type="dxa"/>
            <w:shd w:val="clear" w:color="auto" w:fill="FFFFFF"/>
            <w:tcMar>
              <w:top w:w="0" w:type="dxa"/>
              <w:left w:w="48" w:type="dxa"/>
              <w:bottom w:w="0" w:type="dxa"/>
              <w:right w:w="48" w:type="dxa"/>
            </w:tcMar>
            <w:vAlign w:val="center"/>
          </w:tcPr>
          <w:p>
            <w:pPr>
              <w:pStyle w:val="5"/>
              <w:widowControl/>
              <w:wordWrap w:val="0"/>
              <w:spacing w:before="180" w:beforeAutospacing="0" w:after="180" w:afterAutospacing="0"/>
              <w:jc w:val="center"/>
              <w:rPr>
                <w:rFonts w:ascii="Calibri" w:hAnsi="Calibri" w:eastAsia="Calibri" w:cs="Calibri"/>
                <w:sz w:val="21"/>
                <w:szCs w:val="21"/>
              </w:rPr>
            </w:pPr>
            <w:r>
              <w:rPr>
                <w:rFonts w:ascii="Times New Roman" w:hAnsi="Times New Roman" w:eastAsia="Calibri"/>
                <w:sz w:val="21"/>
                <w:szCs w:val="21"/>
              </w:rPr>
              <w:t>0</w:t>
            </w:r>
          </w:p>
        </w:tc>
        <w:tc>
          <w:tcPr>
            <w:tcW w:w="551" w:type="dxa"/>
            <w:shd w:val="clear" w:color="auto" w:fill="FFFFFF"/>
            <w:tcMar>
              <w:top w:w="0" w:type="dxa"/>
              <w:left w:w="48" w:type="dxa"/>
              <w:bottom w:w="0" w:type="dxa"/>
              <w:right w:w="48" w:type="dxa"/>
            </w:tcMar>
            <w:vAlign w:val="center"/>
          </w:tcPr>
          <w:p>
            <w:pPr>
              <w:pStyle w:val="5"/>
              <w:widowControl/>
              <w:wordWrap w:val="0"/>
              <w:spacing w:before="180" w:beforeAutospacing="0" w:after="180" w:afterAutospacing="0"/>
              <w:jc w:val="center"/>
              <w:rPr>
                <w:rFonts w:ascii="Calibri" w:hAnsi="Calibri" w:eastAsia="Calibri" w:cs="Calibri"/>
                <w:sz w:val="21"/>
                <w:szCs w:val="21"/>
              </w:rPr>
            </w:pPr>
            <w:r>
              <w:rPr>
                <w:rFonts w:ascii="Times New Roman" w:hAnsi="Times New Roman" w:eastAsia="Calibri"/>
                <w:sz w:val="21"/>
                <w:szCs w:val="21"/>
              </w:rPr>
              <w:t>0</w:t>
            </w:r>
          </w:p>
        </w:tc>
        <w:tc>
          <w:tcPr>
            <w:tcW w:w="562" w:type="dxa"/>
            <w:shd w:val="clear" w:color="auto" w:fill="FFFFFF"/>
            <w:tcMar>
              <w:top w:w="0" w:type="dxa"/>
              <w:left w:w="48" w:type="dxa"/>
              <w:bottom w:w="0" w:type="dxa"/>
              <w:right w:w="48" w:type="dxa"/>
            </w:tcMar>
            <w:vAlign w:val="center"/>
          </w:tcPr>
          <w:p>
            <w:pPr>
              <w:pStyle w:val="5"/>
              <w:widowControl/>
              <w:wordWrap w:val="0"/>
              <w:spacing w:before="180" w:beforeAutospacing="0" w:after="180" w:afterAutospacing="0"/>
              <w:jc w:val="center"/>
              <w:rPr>
                <w:rFonts w:ascii="Calibri" w:hAnsi="Calibri" w:eastAsia="Calibri" w:cs="Calibri"/>
                <w:sz w:val="21"/>
                <w:szCs w:val="21"/>
              </w:rPr>
            </w:pPr>
            <w:r>
              <w:rPr>
                <w:rFonts w:ascii="Times New Roman" w:hAnsi="Times New Roman" w:eastAsia="Calibri"/>
                <w:sz w:val="21"/>
                <w:szCs w:val="21"/>
              </w:rPr>
              <w:t>0</w:t>
            </w:r>
          </w:p>
        </w:tc>
        <w:tc>
          <w:tcPr>
            <w:tcW w:w="562" w:type="dxa"/>
            <w:shd w:val="clear" w:color="auto" w:fill="FFFFFF"/>
            <w:tcMar>
              <w:top w:w="0" w:type="dxa"/>
              <w:left w:w="48" w:type="dxa"/>
              <w:bottom w:w="0" w:type="dxa"/>
              <w:right w:w="48" w:type="dxa"/>
            </w:tcMar>
            <w:vAlign w:val="center"/>
          </w:tcPr>
          <w:p>
            <w:pPr>
              <w:pStyle w:val="5"/>
              <w:widowControl/>
              <w:wordWrap w:val="0"/>
              <w:spacing w:before="180" w:beforeAutospacing="0" w:after="180" w:afterAutospacing="0"/>
              <w:jc w:val="center"/>
              <w:rPr>
                <w:rFonts w:ascii="Calibri" w:hAnsi="Calibri" w:eastAsia="宋体" w:cs="Calibri"/>
                <w:sz w:val="21"/>
                <w:szCs w:val="21"/>
              </w:rPr>
            </w:pPr>
            <w:r>
              <w:rPr>
                <w:rFonts w:hint="eastAsia" w:ascii="Times New Roman" w:hAnsi="Times New Roman" w:eastAsia="宋体"/>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0" w:type="dxa"/>
          <w:jc w:val="center"/>
        </w:trPr>
        <w:tc>
          <w:tcPr>
            <w:tcW w:w="611" w:type="dxa"/>
            <w:vMerge w:val="continue"/>
            <w:shd w:val="clear" w:color="auto" w:fill="FFFFFF"/>
            <w:tcMar>
              <w:top w:w="0" w:type="dxa"/>
              <w:left w:w="48" w:type="dxa"/>
              <w:bottom w:w="0" w:type="dxa"/>
              <w:right w:w="48" w:type="dxa"/>
            </w:tcMar>
            <w:vAlign w:val="center"/>
          </w:tcPr>
          <w:p>
            <w:pPr>
              <w:rPr>
                <w:rFonts w:ascii="微软雅黑" w:hAnsi="微软雅黑" w:eastAsia="微软雅黑" w:cs="微软雅黑"/>
                <w:szCs w:val="21"/>
              </w:rPr>
            </w:pPr>
          </w:p>
        </w:tc>
        <w:tc>
          <w:tcPr>
            <w:tcW w:w="755" w:type="dxa"/>
            <w:vMerge w:val="continue"/>
            <w:shd w:val="clear" w:color="auto" w:fill="FFFFFF"/>
            <w:tcMar>
              <w:top w:w="0" w:type="dxa"/>
              <w:left w:w="48" w:type="dxa"/>
              <w:bottom w:w="0" w:type="dxa"/>
              <w:right w:w="48" w:type="dxa"/>
            </w:tcMar>
            <w:vAlign w:val="center"/>
          </w:tcPr>
          <w:p>
            <w:pPr>
              <w:rPr>
                <w:rFonts w:ascii="微软雅黑" w:hAnsi="微软雅黑" w:eastAsia="微软雅黑" w:cs="微软雅黑"/>
                <w:szCs w:val="21"/>
              </w:rPr>
            </w:pPr>
          </w:p>
        </w:tc>
        <w:tc>
          <w:tcPr>
            <w:tcW w:w="2555" w:type="dxa"/>
            <w:shd w:val="clear" w:color="auto" w:fill="FFFFFF"/>
            <w:tcMar>
              <w:top w:w="0" w:type="dxa"/>
              <w:left w:w="48" w:type="dxa"/>
              <w:bottom w:w="0" w:type="dxa"/>
              <w:right w:w="48" w:type="dxa"/>
            </w:tcMar>
            <w:vAlign w:val="center"/>
          </w:tcPr>
          <w:p>
            <w:pPr>
              <w:pStyle w:val="5"/>
              <w:widowControl/>
              <w:wordWrap w:val="0"/>
              <w:spacing w:before="180" w:beforeAutospacing="0" w:after="180" w:afterAutospacing="0"/>
              <w:jc w:val="center"/>
              <w:rPr>
                <w:rFonts w:ascii="Calibri" w:hAnsi="Calibri" w:eastAsia="Calibri" w:cs="Calibri"/>
                <w:sz w:val="21"/>
                <w:szCs w:val="21"/>
              </w:rPr>
            </w:pPr>
            <w:r>
              <w:rPr>
                <w:rFonts w:hint="eastAsia" w:ascii="宋体" w:hAnsi="宋体" w:eastAsia="宋体" w:cs="宋体"/>
                <w:sz w:val="21"/>
                <w:szCs w:val="21"/>
              </w:rPr>
              <w:t>3.其他</w:t>
            </w:r>
          </w:p>
        </w:tc>
        <w:tc>
          <w:tcPr>
            <w:tcW w:w="551" w:type="dxa"/>
            <w:shd w:val="clear" w:color="auto" w:fill="FFFFFF"/>
            <w:tcMar>
              <w:top w:w="0" w:type="dxa"/>
              <w:left w:w="48" w:type="dxa"/>
              <w:bottom w:w="0" w:type="dxa"/>
              <w:right w:w="48" w:type="dxa"/>
            </w:tcMar>
            <w:vAlign w:val="center"/>
          </w:tcPr>
          <w:p>
            <w:pPr>
              <w:pStyle w:val="5"/>
              <w:widowControl/>
              <w:wordWrap w:val="0"/>
              <w:spacing w:before="180" w:beforeAutospacing="0" w:after="180" w:afterAutospacing="0"/>
              <w:jc w:val="center"/>
              <w:rPr>
                <w:rFonts w:ascii="Calibri" w:hAnsi="Calibri" w:eastAsia="宋体" w:cs="Calibri"/>
                <w:sz w:val="21"/>
                <w:szCs w:val="21"/>
              </w:rPr>
            </w:pPr>
            <w:r>
              <w:rPr>
                <w:rFonts w:hint="eastAsia" w:ascii="Calibri" w:hAnsi="Calibri" w:eastAsia="宋体" w:cs="Calibri"/>
                <w:sz w:val="21"/>
                <w:szCs w:val="21"/>
              </w:rPr>
              <w:t>1</w:t>
            </w:r>
          </w:p>
        </w:tc>
        <w:tc>
          <w:tcPr>
            <w:tcW w:w="551" w:type="dxa"/>
            <w:shd w:val="clear" w:color="auto" w:fill="FFFFFF"/>
            <w:tcMar>
              <w:top w:w="0" w:type="dxa"/>
              <w:left w:w="48" w:type="dxa"/>
              <w:bottom w:w="0" w:type="dxa"/>
              <w:right w:w="48" w:type="dxa"/>
            </w:tcMar>
            <w:vAlign w:val="center"/>
          </w:tcPr>
          <w:p>
            <w:pPr>
              <w:pStyle w:val="5"/>
              <w:widowControl/>
              <w:wordWrap w:val="0"/>
              <w:spacing w:before="180" w:beforeAutospacing="0" w:after="180" w:afterAutospacing="0"/>
              <w:jc w:val="center"/>
              <w:rPr>
                <w:rFonts w:ascii="Calibri" w:hAnsi="Calibri" w:eastAsia="Calibri" w:cs="Calibri"/>
                <w:sz w:val="21"/>
                <w:szCs w:val="21"/>
              </w:rPr>
            </w:pPr>
            <w:r>
              <w:rPr>
                <w:rFonts w:ascii="Times New Roman" w:hAnsi="Times New Roman" w:eastAsia="Calibri"/>
                <w:sz w:val="21"/>
                <w:szCs w:val="21"/>
              </w:rPr>
              <w:t>0</w:t>
            </w:r>
          </w:p>
        </w:tc>
        <w:tc>
          <w:tcPr>
            <w:tcW w:w="551" w:type="dxa"/>
            <w:shd w:val="clear" w:color="auto" w:fill="FFFFFF"/>
            <w:tcMar>
              <w:top w:w="0" w:type="dxa"/>
              <w:left w:w="48" w:type="dxa"/>
              <w:bottom w:w="0" w:type="dxa"/>
              <w:right w:w="48" w:type="dxa"/>
            </w:tcMar>
            <w:vAlign w:val="center"/>
          </w:tcPr>
          <w:p>
            <w:pPr>
              <w:pStyle w:val="5"/>
              <w:widowControl/>
              <w:wordWrap w:val="0"/>
              <w:spacing w:before="180" w:beforeAutospacing="0" w:after="180" w:afterAutospacing="0"/>
              <w:jc w:val="center"/>
              <w:rPr>
                <w:rFonts w:ascii="Calibri" w:hAnsi="Calibri" w:eastAsia="Calibri" w:cs="Calibri"/>
                <w:sz w:val="21"/>
                <w:szCs w:val="21"/>
              </w:rPr>
            </w:pPr>
            <w:r>
              <w:rPr>
                <w:rFonts w:ascii="Times New Roman" w:hAnsi="Times New Roman" w:eastAsia="Calibri"/>
                <w:sz w:val="21"/>
                <w:szCs w:val="21"/>
              </w:rPr>
              <w:t>0</w:t>
            </w:r>
          </w:p>
        </w:tc>
        <w:tc>
          <w:tcPr>
            <w:tcW w:w="551" w:type="dxa"/>
            <w:shd w:val="clear" w:color="auto" w:fill="FFFFFF"/>
            <w:tcMar>
              <w:top w:w="0" w:type="dxa"/>
              <w:left w:w="48" w:type="dxa"/>
              <w:bottom w:w="0" w:type="dxa"/>
              <w:right w:w="48" w:type="dxa"/>
            </w:tcMar>
            <w:vAlign w:val="center"/>
          </w:tcPr>
          <w:p>
            <w:pPr>
              <w:pStyle w:val="5"/>
              <w:widowControl/>
              <w:wordWrap w:val="0"/>
              <w:spacing w:before="180" w:beforeAutospacing="0" w:after="180" w:afterAutospacing="0"/>
              <w:jc w:val="center"/>
              <w:rPr>
                <w:rFonts w:ascii="Calibri" w:hAnsi="Calibri" w:eastAsia="Calibri" w:cs="Calibri"/>
                <w:sz w:val="21"/>
                <w:szCs w:val="21"/>
              </w:rPr>
            </w:pPr>
            <w:r>
              <w:rPr>
                <w:rFonts w:ascii="Times New Roman" w:hAnsi="Times New Roman" w:eastAsia="Calibri"/>
                <w:sz w:val="21"/>
                <w:szCs w:val="21"/>
              </w:rPr>
              <w:t>0</w:t>
            </w:r>
          </w:p>
        </w:tc>
        <w:tc>
          <w:tcPr>
            <w:tcW w:w="551" w:type="dxa"/>
            <w:shd w:val="clear" w:color="auto" w:fill="FFFFFF"/>
            <w:tcMar>
              <w:top w:w="0" w:type="dxa"/>
              <w:left w:w="48" w:type="dxa"/>
              <w:bottom w:w="0" w:type="dxa"/>
              <w:right w:w="48" w:type="dxa"/>
            </w:tcMar>
            <w:vAlign w:val="center"/>
          </w:tcPr>
          <w:p>
            <w:pPr>
              <w:pStyle w:val="5"/>
              <w:widowControl/>
              <w:wordWrap w:val="0"/>
              <w:spacing w:before="180" w:beforeAutospacing="0" w:after="180" w:afterAutospacing="0"/>
              <w:jc w:val="center"/>
              <w:rPr>
                <w:rFonts w:ascii="Calibri" w:hAnsi="Calibri" w:eastAsia="Calibri" w:cs="Calibri"/>
                <w:sz w:val="21"/>
                <w:szCs w:val="21"/>
              </w:rPr>
            </w:pPr>
            <w:r>
              <w:rPr>
                <w:rFonts w:ascii="Times New Roman" w:hAnsi="Times New Roman" w:eastAsia="Calibri"/>
                <w:sz w:val="21"/>
                <w:szCs w:val="21"/>
              </w:rPr>
              <w:t>0</w:t>
            </w:r>
          </w:p>
        </w:tc>
        <w:tc>
          <w:tcPr>
            <w:tcW w:w="562" w:type="dxa"/>
            <w:shd w:val="clear" w:color="auto" w:fill="FFFFFF"/>
            <w:tcMar>
              <w:top w:w="0" w:type="dxa"/>
              <w:left w:w="48" w:type="dxa"/>
              <w:bottom w:w="0" w:type="dxa"/>
              <w:right w:w="48" w:type="dxa"/>
            </w:tcMar>
            <w:vAlign w:val="center"/>
          </w:tcPr>
          <w:p>
            <w:pPr>
              <w:pStyle w:val="5"/>
              <w:widowControl/>
              <w:wordWrap w:val="0"/>
              <w:spacing w:before="180" w:beforeAutospacing="0" w:after="180" w:afterAutospacing="0"/>
              <w:jc w:val="center"/>
              <w:rPr>
                <w:rFonts w:ascii="Calibri" w:hAnsi="Calibri" w:eastAsia="Calibri" w:cs="Calibri"/>
                <w:sz w:val="21"/>
                <w:szCs w:val="21"/>
              </w:rPr>
            </w:pPr>
            <w:r>
              <w:rPr>
                <w:rFonts w:ascii="Times New Roman" w:hAnsi="Times New Roman" w:eastAsia="Calibri"/>
                <w:sz w:val="21"/>
                <w:szCs w:val="21"/>
              </w:rPr>
              <w:t>0</w:t>
            </w:r>
          </w:p>
        </w:tc>
        <w:tc>
          <w:tcPr>
            <w:tcW w:w="562" w:type="dxa"/>
            <w:shd w:val="clear" w:color="auto" w:fill="FFFFFF"/>
            <w:tcMar>
              <w:top w:w="0" w:type="dxa"/>
              <w:left w:w="48" w:type="dxa"/>
              <w:bottom w:w="0" w:type="dxa"/>
              <w:right w:w="48" w:type="dxa"/>
            </w:tcMar>
          </w:tcPr>
          <w:p>
            <w:pPr>
              <w:pStyle w:val="5"/>
              <w:widowControl/>
              <w:wordWrap w:val="0"/>
              <w:spacing w:before="180" w:beforeAutospacing="0" w:after="180" w:afterAutospacing="0"/>
              <w:jc w:val="center"/>
              <w:rPr>
                <w:rFonts w:ascii="Calibri" w:hAnsi="Calibri" w:eastAsia="宋体" w:cs="Calibri"/>
                <w:sz w:val="21"/>
                <w:szCs w:val="21"/>
              </w:rPr>
            </w:pPr>
            <w:r>
              <w:rPr>
                <w:rFonts w:hint="eastAsia" w:ascii="Calibri" w:hAnsi="Calibri" w:eastAsia="宋体" w:cs="Calibri"/>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0" w:type="dxa"/>
          <w:jc w:val="center"/>
        </w:trPr>
        <w:tc>
          <w:tcPr>
            <w:tcW w:w="611" w:type="dxa"/>
            <w:vMerge w:val="continue"/>
            <w:shd w:val="clear" w:color="auto" w:fill="FFFFFF"/>
            <w:tcMar>
              <w:top w:w="0" w:type="dxa"/>
              <w:left w:w="48" w:type="dxa"/>
              <w:bottom w:w="0" w:type="dxa"/>
              <w:right w:w="48" w:type="dxa"/>
            </w:tcMar>
            <w:vAlign w:val="center"/>
          </w:tcPr>
          <w:p>
            <w:pPr>
              <w:rPr>
                <w:rFonts w:ascii="微软雅黑" w:hAnsi="微软雅黑" w:eastAsia="微软雅黑" w:cs="微软雅黑"/>
                <w:szCs w:val="21"/>
              </w:rPr>
            </w:pPr>
          </w:p>
        </w:tc>
        <w:tc>
          <w:tcPr>
            <w:tcW w:w="3310" w:type="dxa"/>
            <w:gridSpan w:val="2"/>
            <w:shd w:val="clear" w:color="auto" w:fill="FFFFFF"/>
            <w:tcMar>
              <w:top w:w="0" w:type="dxa"/>
              <w:left w:w="48" w:type="dxa"/>
              <w:bottom w:w="0" w:type="dxa"/>
              <w:right w:w="48" w:type="dxa"/>
            </w:tcMar>
            <w:vAlign w:val="center"/>
          </w:tcPr>
          <w:p>
            <w:pPr>
              <w:pStyle w:val="5"/>
              <w:widowControl/>
              <w:wordWrap w:val="0"/>
              <w:spacing w:before="180" w:beforeAutospacing="0" w:after="180" w:afterAutospacing="0"/>
              <w:jc w:val="center"/>
              <w:rPr>
                <w:rFonts w:ascii="Calibri" w:hAnsi="Calibri" w:eastAsia="Calibri" w:cs="Calibri"/>
                <w:sz w:val="21"/>
                <w:szCs w:val="21"/>
              </w:rPr>
            </w:pPr>
            <w:r>
              <w:rPr>
                <w:rFonts w:hint="eastAsia" w:ascii="宋体" w:hAnsi="宋体" w:eastAsia="宋体" w:cs="宋体"/>
                <w:sz w:val="21"/>
                <w:szCs w:val="21"/>
              </w:rPr>
              <w:t>（七）总计</w:t>
            </w:r>
          </w:p>
        </w:tc>
        <w:tc>
          <w:tcPr>
            <w:tcW w:w="551" w:type="dxa"/>
            <w:shd w:val="clear" w:color="auto" w:fill="FFFFFF"/>
            <w:tcMar>
              <w:top w:w="0" w:type="dxa"/>
              <w:left w:w="48" w:type="dxa"/>
              <w:bottom w:w="0" w:type="dxa"/>
              <w:right w:w="48" w:type="dxa"/>
            </w:tcMar>
            <w:vAlign w:val="center"/>
          </w:tcPr>
          <w:p>
            <w:pPr>
              <w:pStyle w:val="5"/>
              <w:widowControl/>
              <w:wordWrap w:val="0"/>
              <w:spacing w:before="180" w:beforeAutospacing="0" w:after="180" w:afterAutospacing="0"/>
              <w:jc w:val="center"/>
              <w:rPr>
                <w:rFonts w:ascii="Calibri" w:hAnsi="Calibri" w:eastAsia="宋体" w:cs="Calibri"/>
                <w:sz w:val="21"/>
                <w:szCs w:val="21"/>
              </w:rPr>
            </w:pPr>
            <w:r>
              <w:rPr>
                <w:rFonts w:hint="eastAsia" w:ascii="Calibri" w:hAnsi="Calibri" w:eastAsia="宋体" w:cs="Calibri"/>
                <w:sz w:val="21"/>
                <w:szCs w:val="21"/>
              </w:rPr>
              <w:t>22</w:t>
            </w:r>
          </w:p>
        </w:tc>
        <w:tc>
          <w:tcPr>
            <w:tcW w:w="551" w:type="dxa"/>
            <w:shd w:val="clear" w:color="auto" w:fill="FFFFFF"/>
            <w:tcMar>
              <w:top w:w="0" w:type="dxa"/>
              <w:left w:w="48" w:type="dxa"/>
              <w:bottom w:w="0" w:type="dxa"/>
              <w:right w:w="48" w:type="dxa"/>
            </w:tcMar>
            <w:vAlign w:val="center"/>
          </w:tcPr>
          <w:p>
            <w:pPr>
              <w:pStyle w:val="5"/>
              <w:widowControl/>
              <w:wordWrap w:val="0"/>
              <w:spacing w:before="180" w:beforeAutospacing="0" w:after="180" w:afterAutospacing="0"/>
              <w:jc w:val="center"/>
              <w:rPr>
                <w:rFonts w:ascii="Calibri" w:hAnsi="Calibri" w:eastAsia="宋体" w:cs="Calibri"/>
                <w:sz w:val="21"/>
                <w:szCs w:val="21"/>
              </w:rPr>
            </w:pPr>
            <w:r>
              <w:rPr>
                <w:rFonts w:hint="eastAsia" w:ascii="Times New Roman" w:hAnsi="Times New Roman" w:eastAsia="宋体"/>
                <w:sz w:val="21"/>
                <w:szCs w:val="21"/>
              </w:rPr>
              <w:t>1</w:t>
            </w:r>
          </w:p>
        </w:tc>
        <w:tc>
          <w:tcPr>
            <w:tcW w:w="551" w:type="dxa"/>
            <w:shd w:val="clear" w:color="auto" w:fill="FFFFFF"/>
            <w:tcMar>
              <w:top w:w="0" w:type="dxa"/>
              <w:left w:w="48" w:type="dxa"/>
              <w:bottom w:w="0" w:type="dxa"/>
              <w:right w:w="48" w:type="dxa"/>
            </w:tcMar>
            <w:vAlign w:val="center"/>
          </w:tcPr>
          <w:p>
            <w:pPr>
              <w:pStyle w:val="5"/>
              <w:widowControl/>
              <w:wordWrap w:val="0"/>
              <w:spacing w:before="180" w:beforeAutospacing="0" w:after="180" w:afterAutospacing="0"/>
              <w:jc w:val="center"/>
              <w:rPr>
                <w:rFonts w:ascii="Calibri" w:hAnsi="Calibri" w:eastAsia="Calibri" w:cs="Calibri"/>
                <w:sz w:val="21"/>
                <w:szCs w:val="21"/>
              </w:rPr>
            </w:pPr>
            <w:r>
              <w:rPr>
                <w:rFonts w:ascii="Times New Roman" w:hAnsi="Times New Roman" w:eastAsia="Calibri"/>
                <w:sz w:val="21"/>
                <w:szCs w:val="21"/>
              </w:rPr>
              <w:t>0</w:t>
            </w:r>
          </w:p>
        </w:tc>
        <w:tc>
          <w:tcPr>
            <w:tcW w:w="551" w:type="dxa"/>
            <w:shd w:val="clear" w:color="auto" w:fill="FFFFFF"/>
            <w:tcMar>
              <w:top w:w="0" w:type="dxa"/>
              <w:left w:w="48" w:type="dxa"/>
              <w:bottom w:w="0" w:type="dxa"/>
              <w:right w:w="48" w:type="dxa"/>
            </w:tcMar>
            <w:vAlign w:val="center"/>
          </w:tcPr>
          <w:p>
            <w:pPr>
              <w:pStyle w:val="5"/>
              <w:widowControl/>
              <w:wordWrap w:val="0"/>
              <w:spacing w:before="180" w:beforeAutospacing="0" w:after="180" w:afterAutospacing="0"/>
              <w:jc w:val="center"/>
              <w:rPr>
                <w:rFonts w:ascii="Calibri" w:hAnsi="Calibri" w:eastAsia="Calibri" w:cs="Calibri"/>
                <w:sz w:val="21"/>
                <w:szCs w:val="21"/>
              </w:rPr>
            </w:pPr>
            <w:r>
              <w:rPr>
                <w:rFonts w:ascii="Times New Roman" w:hAnsi="Times New Roman" w:eastAsia="Calibri"/>
                <w:sz w:val="21"/>
                <w:szCs w:val="21"/>
              </w:rPr>
              <w:t>0</w:t>
            </w:r>
          </w:p>
        </w:tc>
        <w:tc>
          <w:tcPr>
            <w:tcW w:w="551" w:type="dxa"/>
            <w:shd w:val="clear" w:color="auto" w:fill="FFFFFF"/>
            <w:tcMar>
              <w:top w:w="0" w:type="dxa"/>
              <w:left w:w="48" w:type="dxa"/>
              <w:bottom w:w="0" w:type="dxa"/>
              <w:right w:w="48" w:type="dxa"/>
            </w:tcMar>
            <w:vAlign w:val="center"/>
          </w:tcPr>
          <w:p>
            <w:pPr>
              <w:pStyle w:val="5"/>
              <w:widowControl/>
              <w:wordWrap w:val="0"/>
              <w:spacing w:before="180" w:beforeAutospacing="0" w:after="180" w:afterAutospacing="0"/>
              <w:jc w:val="center"/>
              <w:rPr>
                <w:rFonts w:ascii="Calibri" w:hAnsi="Calibri" w:eastAsia="宋体" w:cs="Calibri"/>
                <w:sz w:val="21"/>
                <w:szCs w:val="21"/>
              </w:rPr>
            </w:pPr>
            <w:r>
              <w:rPr>
                <w:rFonts w:hint="eastAsia" w:ascii="Times New Roman" w:hAnsi="Times New Roman" w:eastAsia="宋体"/>
                <w:sz w:val="21"/>
                <w:szCs w:val="21"/>
              </w:rPr>
              <w:t>1</w:t>
            </w:r>
          </w:p>
        </w:tc>
        <w:tc>
          <w:tcPr>
            <w:tcW w:w="562" w:type="dxa"/>
            <w:shd w:val="clear" w:color="auto" w:fill="FFFFFF"/>
            <w:tcMar>
              <w:top w:w="0" w:type="dxa"/>
              <w:left w:w="48" w:type="dxa"/>
              <w:bottom w:w="0" w:type="dxa"/>
              <w:right w:w="48" w:type="dxa"/>
            </w:tcMar>
            <w:vAlign w:val="center"/>
          </w:tcPr>
          <w:p>
            <w:pPr>
              <w:pStyle w:val="5"/>
              <w:widowControl/>
              <w:wordWrap w:val="0"/>
              <w:spacing w:before="180" w:beforeAutospacing="0" w:after="180" w:afterAutospacing="0"/>
              <w:jc w:val="center"/>
              <w:rPr>
                <w:rFonts w:ascii="Calibri" w:hAnsi="Calibri" w:eastAsia="Calibri" w:cs="Calibri"/>
                <w:sz w:val="21"/>
                <w:szCs w:val="21"/>
              </w:rPr>
            </w:pPr>
            <w:r>
              <w:rPr>
                <w:rFonts w:ascii="Times New Roman" w:hAnsi="Times New Roman" w:eastAsia="Calibri"/>
                <w:sz w:val="21"/>
                <w:szCs w:val="21"/>
              </w:rPr>
              <w:t>0</w:t>
            </w:r>
          </w:p>
        </w:tc>
        <w:tc>
          <w:tcPr>
            <w:tcW w:w="562" w:type="dxa"/>
            <w:shd w:val="clear" w:color="auto" w:fill="FFFFFF"/>
            <w:tcMar>
              <w:top w:w="0" w:type="dxa"/>
              <w:left w:w="48" w:type="dxa"/>
              <w:bottom w:w="0" w:type="dxa"/>
              <w:right w:w="48" w:type="dxa"/>
            </w:tcMar>
          </w:tcPr>
          <w:p>
            <w:pPr>
              <w:pStyle w:val="5"/>
              <w:widowControl/>
              <w:wordWrap w:val="0"/>
              <w:spacing w:before="180" w:beforeAutospacing="0" w:after="180" w:afterAutospacing="0"/>
              <w:jc w:val="center"/>
              <w:rPr>
                <w:rFonts w:ascii="Calibri" w:hAnsi="Calibri" w:eastAsia="宋体" w:cs="Calibri"/>
                <w:sz w:val="21"/>
                <w:szCs w:val="21"/>
              </w:rPr>
            </w:pPr>
            <w:r>
              <w:rPr>
                <w:rFonts w:hint="eastAsia" w:ascii="Calibri" w:hAnsi="Calibri" w:eastAsia="宋体" w:cs="Calibri"/>
                <w:sz w:val="21"/>
                <w:szCs w:val="21"/>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0" w:type="dxa"/>
          <w:jc w:val="center"/>
        </w:trPr>
        <w:tc>
          <w:tcPr>
            <w:tcW w:w="3921" w:type="dxa"/>
            <w:gridSpan w:val="3"/>
            <w:shd w:val="clear" w:color="auto" w:fill="FFFFFF"/>
            <w:tcMar>
              <w:top w:w="0" w:type="dxa"/>
              <w:left w:w="48" w:type="dxa"/>
              <w:bottom w:w="0" w:type="dxa"/>
              <w:right w:w="48" w:type="dxa"/>
            </w:tcMar>
            <w:vAlign w:val="center"/>
          </w:tcPr>
          <w:p>
            <w:pPr>
              <w:pStyle w:val="5"/>
              <w:widowControl/>
              <w:wordWrap w:val="0"/>
              <w:spacing w:before="180" w:beforeAutospacing="0" w:after="180" w:afterAutospacing="0"/>
              <w:jc w:val="center"/>
              <w:rPr>
                <w:rFonts w:ascii="Calibri" w:hAnsi="Calibri" w:eastAsia="Calibri" w:cs="Calibri"/>
                <w:sz w:val="21"/>
                <w:szCs w:val="21"/>
              </w:rPr>
            </w:pPr>
            <w:r>
              <w:rPr>
                <w:rFonts w:hint="eastAsia" w:ascii="宋体" w:hAnsi="宋体" w:eastAsia="宋体" w:cs="宋体"/>
                <w:sz w:val="21"/>
                <w:szCs w:val="21"/>
              </w:rPr>
              <w:t>四、结转下年度继续办理</w:t>
            </w:r>
          </w:p>
        </w:tc>
        <w:tc>
          <w:tcPr>
            <w:tcW w:w="551" w:type="dxa"/>
            <w:shd w:val="clear" w:color="auto" w:fill="FFFFFF"/>
            <w:tcMar>
              <w:top w:w="0" w:type="dxa"/>
              <w:left w:w="48" w:type="dxa"/>
              <w:bottom w:w="0" w:type="dxa"/>
              <w:right w:w="48" w:type="dxa"/>
            </w:tcMar>
            <w:vAlign w:val="center"/>
          </w:tcPr>
          <w:p>
            <w:pPr>
              <w:pStyle w:val="5"/>
              <w:widowControl/>
              <w:wordWrap w:val="0"/>
              <w:spacing w:before="180" w:beforeAutospacing="0" w:after="180" w:afterAutospacing="0"/>
              <w:jc w:val="center"/>
              <w:rPr>
                <w:rFonts w:ascii="Calibri" w:hAnsi="Calibri" w:eastAsia="Calibri" w:cs="Calibri"/>
                <w:sz w:val="21"/>
                <w:szCs w:val="21"/>
              </w:rPr>
            </w:pPr>
            <w:r>
              <w:rPr>
                <w:rFonts w:ascii="Times New Roman" w:hAnsi="Times New Roman" w:eastAsia="Calibri"/>
                <w:sz w:val="21"/>
                <w:szCs w:val="21"/>
              </w:rPr>
              <w:t>0</w:t>
            </w:r>
          </w:p>
        </w:tc>
        <w:tc>
          <w:tcPr>
            <w:tcW w:w="551" w:type="dxa"/>
            <w:shd w:val="clear" w:color="auto" w:fill="FFFFFF"/>
            <w:tcMar>
              <w:top w:w="0" w:type="dxa"/>
              <w:left w:w="48" w:type="dxa"/>
              <w:bottom w:w="0" w:type="dxa"/>
              <w:right w:w="48" w:type="dxa"/>
            </w:tcMar>
            <w:vAlign w:val="center"/>
          </w:tcPr>
          <w:p>
            <w:pPr>
              <w:pStyle w:val="5"/>
              <w:widowControl/>
              <w:wordWrap w:val="0"/>
              <w:spacing w:before="180" w:beforeAutospacing="0" w:after="180" w:afterAutospacing="0"/>
              <w:jc w:val="center"/>
              <w:rPr>
                <w:rFonts w:ascii="Calibri" w:hAnsi="Calibri" w:eastAsia="Calibri" w:cs="Calibri"/>
                <w:sz w:val="21"/>
                <w:szCs w:val="21"/>
              </w:rPr>
            </w:pPr>
            <w:r>
              <w:rPr>
                <w:rFonts w:ascii="Times New Roman" w:hAnsi="Times New Roman" w:eastAsia="Calibri"/>
                <w:sz w:val="21"/>
                <w:szCs w:val="21"/>
              </w:rPr>
              <w:t>0</w:t>
            </w:r>
          </w:p>
        </w:tc>
        <w:tc>
          <w:tcPr>
            <w:tcW w:w="551" w:type="dxa"/>
            <w:shd w:val="clear" w:color="auto" w:fill="FFFFFF"/>
            <w:tcMar>
              <w:top w:w="0" w:type="dxa"/>
              <w:left w:w="48" w:type="dxa"/>
              <w:bottom w:w="0" w:type="dxa"/>
              <w:right w:w="48" w:type="dxa"/>
            </w:tcMar>
            <w:vAlign w:val="center"/>
          </w:tcPr>
          <w:p>
            <w:pPr>
              <w:pStyle w:val="5"/>
              <w:widowControl/>
              <w:wordWrap w:val="0"/>
              <w:spacing w:before="180" w:beforeAutospacing="0" w:after="180" w:afterAutospacing="0"/>
              <w:jc w:val="center"/>
              <w:rPr>
                <w:rFonts w:ascii="Calibri" w:hAnsi="Calibri" w:eastAsia="Calibri" w:cs="Calibri"/>
                <w:sz w:val="21"/>
                <w:szCs w:val="21"/>
              </w:rPr>
            </w:pPr>
            <w:r>
              <w:rPr>
                <w:rFonts w:ascii="Times New Roman" w:hAnsi="Times New Roman" w:eastAsia="Calibri"/>
                <w:sz w:val="21"/>
                <w:szCs w:val="21"/>
              </w:rPr>
              <w:t>0</w:t>
            </w:r>
          </w:p>
        </w:tc>
        <w:tc>
          <w:tcPr>
            <w:tcW w:w="551" w:type="dxa"/>
            <w:shd w:val="clear" w:color="auto" w:fill="FFFFFF"/>
            <w:tcMar>
              <w:top w:w="0" w:type="dxa"/>
              <w:left w:w="48" w:type="dxa"/>
              <w:bottom w:w="0" w:type="dxa"/>
              <w:right w:w="48" w:type="dxa"/>
            </w:tcMar>
            <w:vAlign w:val="center"/>
          </w:tcPr>
          <w:p>
            <w:pPr>
              <w:pStyle w:val="5"/>
              <w:widowControl/>
              <w:wordWrap w:val="0"/>
              <w:spacing w:before="180" w:beforeAutospacing="0" w:after="180" w:afterAutospacing="0"/>
              <w:jc w:val="center"/>
              <w:rPr>
                <w:rFonts w:ascii="Calibri" w:hAnsi="Calibri" w:eastAsia="Calibri" w:cs="Calibri"/>
                <w:sz w:val="21"/>
                <w:szCs w:val="21"/>
              </w:rPr>
            </w:pPr>
            <w:r>
              <w:rPr>
                <w:rFonts w:ascii="Times New Roman" w:hAnsi="Times New Roman" w:eastAsia="Calibri"/>
                <w:sz w:val="21"/>
                <w:szCs w:val="21"/>
              </w:rPr>
              <w:t>0</w:t>
            </w:r>
          </w:p>
        </w:tc>
        <w:tc>
          <w:tcPr>
            <w:tcW w:w="551" w:type="dxa"/>
            <w:shd w:val="clear" w:color="auto" w:fill="FFFFFF"/>
            <w:tcMar>
              <w:top w:w="0" w:type="dxa"/>
              <w:left w:w="48" w:type="dxa"/>
              <w:bottom w:w="0" w:type="dxa"/>
              <w:right w:w="48" w:type="dxa"/>
            </w:tcMar>
            <w:vAlign w:val="center"/>
          </w:tcPr>
          <w:p>
            <w:pPr>
              <w:pStyle w:val="5"/>
              <w:widowControl/>
              <w:wordWrap w:val="0"/>
              <w:spacing w:before="180" w:beforeAutospacing="0" w:after="180" w:afterAutospacing="0"/>
              <w:jc w:val="center"/>
              <w:rPr>
                <w:rFonts w:ascii="Calibri" w:hAnsi="Calibri" w:eastAsia="Calibri" w:cs="Calibri"/>
                <w:sz w:val="21"/>
                <w:szCs w:val="21"/>
              </w:rPr>
            </w:pPr>
            <w:r>
              <w:rPr>
                <w:rFonts w:ascii="Times New Roman" w:hAnsi="Times New Roman" w:eastAsia="Calibri"/>
                <w:sz w:val="21"/>
                <w:szCs w:val="21"/>
              </w:rPr>
              <w:t>0</w:t>
            </w:r>
          </w:p>
        </w:tc>
        <w:tc>
          <w:tcPr>
            <w:tcW w:w="562" w:type="dxa"/>
            <w:shd w:val="clear" w:color="auto" w:fill="FFFFFF"/>
            <w:tcMar>
              <w:top w:w="0" w:type="dxa"/>
              <w:left w:w="48" w:type="dxa"/>
              <w:bottom w:w="0" w:type="dxa"/>
              <w:right w:w="48" w:type="dxa"/>
            </w:tcMar>
            <w:vAlign w:val="center"/>
          </w:tcPr>
          <w:p>
            <w:pPr>
              <w:pStyle w:val="5"/>
              <w:widowControl/>
              <w:wordWrap w:val="0"/>
              <w:spacing w:before="180" w:beforeAutospacing="0" w:after="180" w:afterAutospacing="0"/>
              <w:jc w:val="center"/>
              <w:rPr>
                <w:rFonts w:ascii="Calibri" w:hAnsi="Calibri" w:eastAsia="Calibri" w:cs="Calibri"/>
                <w:sz w:val="21"/>
                <w:szCs w:val="21"/>
              </w:rPr>
            </w:pPr>
            <w:r>
              <w:rPr>
                <w:rFonts w:ascii="Times New Roman" w:hAnsi="Times New Roman" w:eastAsia="Calibri"/>
                <w:sz w:val="21"/>
                <w:szCs w:val="21"/>
              </w:rPr>
              <w:t>0</w:t>
            </w:r>
          </w:p>
        </w:tc>
        <w:tc>
          <w:tcPr>
            <w:tcW w:w="562" w:type="dxa"/>
            <w:shd w:val="clear" w:color="auto" w:fill="FFFFFF"/>
            <w:tcMar>
              <w:top w:w="0" w:type="dxa"/>
              <w:left w:w="48" w:type="dxa"/>
              <w:bottom w:w="0" w:type="dxa"/>
              <w:right w:w="48" w:type="dxa"/>
            </w:tcMar>
          </w:tcPr>
          <w:p>
            <w:pPr>
              <w:pStyle w:val="5"/>
              <w:widowControl/>
              <w:wordWrap w:val="0"/>
              <w:spacing w:before="180" w:beforeAutospacing="0" w:after="180" w:afterAutospacing="0"/>
              <w:jc w:val="center"/>
              <w:rPr>
                <w:rFonts w:ascii="Calibri" w:hAnsi="Calibri" w:eastAsia="Calibri" w:cs="Calibri"/>
                <w:sz w:val="21"/>
                <w:szCs w:val="21"/>
              </w:rPr>
            </w:pPr>
            <w:r>
              <w:rPr>
                <w:rFonts w:ascii="Times New Roman" w:hAnsi="Times New Roman" w:eastAsia="Calibri"/>
                <w:sz w:val="21"/>
                <w:szCs w:val="21"/>
              </w:rPr>
              <w:t>0</w:t>
            </w:r>
          </w:p>
        </w:tc>
      </w:tr>
    </w:tbl>
    <w:p>
      <w:pPr>
        <w:pStyle w:val="5"/>
        <w:widowControl/>
        <w:shd w:val="clear" w:color="auto" w:fill="FFFFFF"/>
        <w:spacing w:beforeAutospacing="0" w:afterAutospacing="0"/>
        <w:ind w:firstLine="640" w:firstLineChars="200"/>
        <w:jc w:val="both"/>
        <w:rPr>
          <w:rFonts w:ascii="Calibri" w:hAnsi="Calibri" w:eastAsia="Calibri" w:cs="Calibri"/>
          <w:sz w:val="32"/>
          <w:szCs w:val="32"/>
        </w:rPr>
      </w:pPr>
      <w:r>
        <w:rPr>
          <w:rFonts w:hint="eastAsia" w:ascii="黑体" w:hAnsi="宋体" w:eastAsia="黑体" w:cs="黑体"/>
          <w:sz w:val="32"/>
          <w:szCs w:val="32"/>
          <w:shd w:val="clear" w:color="auto" w:fill="FFFFFF"/>
        </w:rPr>
        <w:t>四、政府信息公开行政复议、行政诉讼情况</w:t>
      </w:r>
    </w:p>
    <w:tbl>
      <w:tblPr>
        <w:tblStyle w:val="6"/>
        <w:tblW w:w="7800" w:type="dxa"/>
        <w:jc w:val="center"/>
        <w:tblCellSpacing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autofit"/>
        <w:tblCellMar>
          <w:top w:w="15" w:type="dxa"/>
          <w:left w:w="15" w:type="dxa"/>
          <w:bottom w:w="15" w:type="dxa"/>
          <w:right w:w="15" w:type="dxa"/>
        </w:tblCellMar>
      </w:tblPr>
      <w:tblGrid>
        <w:gridCol w:w="520"/>
        <w:gridCol w:w="520"/>
        <w:gridCol w:w="520"/>
        <w:gridCol w:w="520"/>
        <w:gridCol w:w="520"/>
        <w:gridCol w:w="520"/>
        <w:gridCol w:w="520"/>
        <w:gridCol w:w="520"/>
        <w:gridCol w:w="520"/>
        <w:gridCol w:w="520"/>
        <w:gridCol w:w="520"/>
        <w:gridCol w:w="520"/>
        <w:gridCol w:w="520"/>
        <w:gridCol w:w="520"/>
        <w:gridCol w:w="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 w:type="dxa"/>
            <w:left w:w="15" w:type="dxa"/>
            <w:bottom w:w="15" w:type="dxa"/>
            <w:right w:w="15" w:type="dxa"/>
          </w:tblCellMar>
        </w:tblPrEx>
        <w:trPr>
          <w:trHeight w:val="356" w:hRule="atLeast"/>
          <w:tblCellSpacing w:w="0" w:type="dxa"/>
          <w:jc w:val="center"/>
        </w:trPr>
        <w:tc>
          <w:tcPr>
            <w:tcW w:w="2600" w:type="dxa"/>
            <w:gridSpan w:val="5"/>
            <w:tcBorders>
              <w:tl2br w:val="nil"/>
              <w:tr2bl w:val="nil"/>
            </w:tcBorders>
            <w:shd w:val="clear" w:color="auto" w:fill="FFFFFF"/>
            <w:tcMar>
              <w:top w:w="0" w:type="dxa"/>
              <w:left w:w="84" w:type="dxa"/>
              <w:bottom w:w="0" w:type="dxa"/>
              <w:right w:w="84" w:type="dxa"/>
            </w:tcMar>
            <w:vAlign w:val="center"/>
          </w:tcPr>
          <w:p>
            <w:pPr>
              <w:pStyle w:val="5"/>
              <w:widowControl/>
              <w:wordWrap w:val="0"/>
              <w:spacing w:beforeAutospacing="0" w:afterAutospacing="0"/>
              <w:jc w:val="center"/>
              <w:rPr>
                <w:rFonts w:ascii="Calibri" w:hAnsi="Calibri" w:eastAsia="Calibri" w:cs="Calibri"/>
                <w:sz w:val="19"/>
                <w:szCs w:val="19"/>
              </w:rPr>
            </w:pPr>
            <w:r>
              <w:rPr>
                <w:rFonts w:hint="eastAsia" w:ascii="宋体" w:hAnsi="宋体" w:eastAsia="宋体" w:cs="宋体"/>
                <w:sz w:val="15"/>
                <w:szCs w:val="15"/>
              </w:rPr>
              <w:t>行政复议</w:t>
            </w:r>
          </w:p>
        </w:tc>
        <w:tc>
          <w:tcPr>
            <w:tcW w:w="5200" w:type="dxa"/>
            <w:gridSpan w:val="10"/>
            <w:tcBorders>
              <w:tl2br w:val="nil"/>
              <w:tr2bl w:val="nil"/>
            </w:tcBorders>
            <w:shd w:val="clear" w:color="auto" w:fill="FFFFFF"/>
            <w:tcMar>
              <w:top w:w="0" w:type="dxa"/>
              <w:left w:w="84" w:type="dxa"/>
              <w:bottom w:w="0" w:type="dxa"/>
              <w:right w:w="84" w:type="dxa"/>
            </w:tcMar>
            <w:vAlign w:val="center"/>
          </w:tcPr>
          <w:p>
            <w:pPr>
              <w:pStyle w:val="5"/>
              <w:widowControl/>
              <w:wordWrap w:val="0"/>
              <w:spacing w:beforeAutospacing="0" w:afterAutospacing="0"/>
              <w:jc w:val="center"/>
              <w:rPr>
                <w:rFonts w:ascii="Calibri" w:hAnsi="Calibri" w:eastAsia="Calibri" w:cs="Calibri"/>
                <w:sz w:val="19"/>
                <w:szCs w:val="19"/>
              </w:rPr>
            </w:pPr>
            <w:r>
              <w:rPr>
                <w:rFonts w:hint="eastAsia" w:ascii="宋体" w:hAnsi="宋体" w:eastAsia="宋体" w:cs="宋体"/>
                <w:sz w:val="15"/>
                <w:szCs w:val="15"/>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0" w:type="dxa"/>
          <w:jc w:val="center"/>
        </w:trPr>
        <w:tc>
          <w:tcPr>
            <w:tcW w:w="520" w:type="dxa"/>
            <w:vMerge w:val="restart"/>
            <w:tcBorders>
              <w:tl2br w:val="nil"/>
              <w:tr2bl w:val="nil"/>
            </w:tcBorders>
            <w:shd w:val="clear" w:color="auto" w:fill="FFFFFF"/>
            <w:tcMar>
              <w:top w:w="0" w:type="dxa"/>
              <w:left w:w="84" w:type="dxa"/>
              <w:bottom w:w="0" w:type="dxa"/>
              <w:right w:w="84" w:type="dxa"/>
            </w:tcMar>
            <w:vAlign w:val="center"/>
          </w:tcPr>
          <w:p>
            <w:pPr>
              <w:pStyle w:val="5"/>
              <w:widowControl/>
              <w:wordWrap w:val="0"/>
              <w:spacing w:beforeAutospacing="0" w:afterAutospacing="0"/>
              <w:jc w:val="center"/>
              <w:rPr>
                <w:rFonts w:ascii="Calibri" w:hAnsi="Calibri" w:eastAsia="Calibri" w:cs="Calibri"/>
                <w:sz w:val="19"/>
                <w:szCs w:val="19"/>
              </w:rPr>
            </w:pPr>
            <w:r>
              <w:rPr>
                <w:rFonts w:hint="eastAsia" w:ascii="宋体" w:hAnsi="宋体" w:eastAsia="宋体" w:cs="宋体"/>
                <w:sz w:val="15"/>
                <w:szCs w:val="15"/>
              </w:rPr>
              <w:t>结果维持</w:t>
            </w:r>
          </w:p>
        </w:tc>
        <w:tc>
          <w:tcPr>
            <w:tcW w:w="520" w:type="dxa"/>
            <w:vMerge w:val="restart"/>
            <w:tcBorders>
              <w:tl2br w:val="nil"/>
              <w:tr2bl w:val="nil"/>
            </w:tcBorders>
            <w:shd w:val="clear" w:color="auto" w:fill="FFFFFF"/>
            <w:tcMar>
              <w:top w:w="0" w:type="dxa"/>
              <w:left w:w="84" w:type="dxa"/>
              <w:bottom w:w="0" w:type="dxa"/>
              <w:right w:w="84" w:type="dxa"/>
            </w:tcMar>
            <w:vAlign w:val="center"/>
          </w:tcPr>
          <w:p>
            <w:pPr>
              <w:pStyle w:val="5"/>
              <w:widowControl/>
              <w:wordWrap w:val="0"/>
              <w:spacing w:beforeAutospacing="0" w:afterAutospacing="0"/>
              <w:jc w:val="center"/>
              <w:rPr>
                <w:rFonts w:ascii="Calibri" w:hAnsi="Calibri" w:eastAsia="Calibri" w:cs="Calibri"/>
                <w:sz w:val="19"/>
                <w:szCs w:val="19"/>
              </w:rPr>
            </w:pPr>
            <w:r>
              <w:rPr>
                <w:rFonts w:hint="eastAsia" w:ascii="宋体" w:hAnsi="宋体" w:eastAsia="宋体" w:cs="宋体"/>
                <w:sz w:val="15"/>
                <w:szCs w:val="15"/>
              </w:rPr>
              <w:t>结果</w:t>
            </w:r>
            <w:r>
              <w:rPr>
                <w:rFonts w:hint="eastAsia" w:ascii="宋体" w:hAnsi="宋体" w:eastAsia="宋体" w:cs="宋体"/>
                <w:sz w:val="15"/>
                <w:szCs w:val="15"/>
              </w:rPr>
              <w:br w:type="textWrapping"/>
            </w:r>
            <w:r>
              <w:rPr>
                <w:rFonts w:hint="eastAsia" w:ascii="宋体" w:hAnsi="宋体" w:eastAsia="宋体" w:cs="宋体"/>
                <w:sz w:val="15"/>
                <w:szCs w:val="15"/>
              </w:rPr>
              <w:t>纠正</w:t>
            </w:r>
          </w:p>
        </w:tc>
        <w:tc>
          <w:tcPr>
            <w:tcW w:w="520" w:type="dxa"/>
            <w:vMerge w:val="restart"/>
            <w:tcBorders>
              <w:tl2br w:val="nil"/>
              <w:tr2bl w:val="nil"/>
            </w:tcBorders>
            <w:shd w:val="clear" w:color="auto" w:fill="FFFFFF"/>
            <w:tcMar>
              <w:top w:w="0" w:type="dxa"/>
              <w:left w:w="84" w:type="dxa"/>
              <w:bottom w:w="0" w:type="dxa"/>
              <w:right w:w="84" w:type="dxa"/>
            </w:tcMar>
            <w:vAlign w:val="center"/>
          </w:tcPr>
          <w:p>
            <w:pPr>
              <w:pStyle w:val="5"/>
              <w:widowControl/>
              <w:wordWrap w:val="0"/>
              <w:spacing w:beforeAutospacing="0" w:afterAutospacing="0"/>
              <w:jc w:val="center"/>
              <w:rPr>
                <w:rFonts w:ascii="Calibri" w:hAnsi="Calibri" w:eastAsia="Calibri" w:cs="Calibri"/>
                <w:sz w:val="19"/>
                <w:szCs w:val="19"/>
              </w:rPr>
            </w:pPr>
            <w:r>
              <w:rPr>
                <w:rFonts w:hint="eastAsia" w:ascii="宋体" w:hAnsi="宋体" w:eastAsia="宋体" w:cs="宋体"/>
                <w:sz w:val="15"/>
                <w:szCs w:val="15"/>
              </w:rPr>
              <w:t>其他</w:t>
            </w:r>
            <w:r>
              <w:rPr>
                <w:rFonts w:hint="eastAsia" w:ascii="宋体" w:hAnsi="宋体" w:eastAsia="宋体" w:cs="宋体"/>
                <w:sz w:val="15"/>
                <w:szCs w:val="15"/>
              </w:rPr>
              <w:br w:type="textWrapping"/>
            </w:r>
            <w:r>
              <w:rPr>
                <w:rFonts w:hint="eastAsia" w:ascii="宋体" w:hAnsi="宋体" w:eastAsia="宋体" w:cs="宋体"/>
                <w:sz w:val="15"/>
                <w:szCs w:val="15"/>
              </w:rPr>
              <w:t>结果</w:t>
            </w:r>
          </w:p>
        </w:tc>
        <w:tc>
          <w:tcPr>
            <w:tcW w:w="520" w:type="dxa"/>
            <w:vMerge w:val="restart"/>
            <w:tcBorders>
              <w:tl2br w:val="nil"/>
              <w:tr2bl w:val="nil"/>
            </w:tcBorders>
            <w:shd w:val="clear" w:color="auto" w:fill="FFFFFF"/>
            <w:tcMar>
              <w:top w:w="0" w:type="dxa"/>
              <w:left w:w="84" w:type="dxa"/>
              <w:bottom w:w="0" w:type="dxa"/>
              <w:right w:w="84" w:type="dxa"/>
            </w:tcMar>
            <w:vAlign w:val="center"/>
          </w:tcPr>
          <w:p>
            <w:pPr>
              <w:pStyle w:val="5"/>
              <w:widowControl/>
              <w:wordWrap w:val="0"/>
              <w:spacing w:beforeAutospacing="0" w:afterAutospacing="0"/>
              <w:jc w:val="center"/>
              <w:rPr>
                <w:rFonts w:ascii="Calibri" w:hAnsi="Calibri" w:eastAsia="Calibri" w:cs="Calibri"/>
                <w:sz w:val="19"/>
                <w:szCs w:val="19"/>
              </w:rPr>
            </w:pPr>
            <w:r>
              <w:rPr>
                <w:rFonts w:hint="eastAsia" w:ascii="宋体" w:hAnsi="宋体" w:eastAsia="宋体" w:cs="宋体"/>
                <w:sz w:val="15"/>
                <w:szCs w:val="15"/>
              </w:rPr>
              <w:t>尚未</w:t>
            </w:r>
            <w:r>
              <w:rPr>
                <w:rFonts w:hint="eastAsia" w:ascii="宋体" w:hAnsi="宋体" w:eastAsia="宋体" w:cs="宋体"/>
                <w:sz w:val="15"/>
                <w:szCs w:val="15"/>
              </w:rPr>
              <w:br w:type="textWrapping"/>
            </w:r>
            <w:r>
              <w:rPr>
                <w:rFonts w:hint="eastAsia" w:ascii="宋体" w:hAnsi="宋体" w:eastAsia="宋体" w:cs="宋体"/>
                <w:sz w:val="15"/>
                <w:szCs w:val="15"/>
              </w:rPr>
              <w:t>审结</w:t>
            </w:r>
          </w:p>
        </w:tc>
        <w:tc>
          <w:tcPr>
            <w:tcW w:w="520" w:type="dxa"/>
            <w:vMerge w:val="restart"/>
            <w:tcBorders>
              <w:tl2br w:val="nil"/>
              <w:tr2bl w:val="nil"/>
            </w:tcBorders>
            <w:shd w:val="clear" w:color="auto" w:fill="FFFFFF"/>
            <w:tcMar>
              <w:top w:w="0" w:type="dxa"/>
              <w:left w:w="84" w:type="dxa"/>
              <w:bottom w:w="0" w:type="dxa"/>
              <w:right w:w="84" w:type="dxa"/>
            </w:tcMar>
            <w:vAlign w:val="center"/>
          </w:tcPr>
          <w:p>
            <w:pPr>
              <w:pStyle w:val="5"/>
              <w:widowControl/>
              <w:wordWrap w:val="0"/>
              <w:spacing w:beforeAutospacing="0" w:afterAutospacing="0"/>
              <w:jc w:val="center"/>
              <w:rPr>
                <w:rFonts w:ascii="Calibri" w:hAnsi="Calibri" w:eastAsia="Calibri" w:cs="Calibri"/>
                <w:sz w:val="19"/>
                <w:szCs w:val="19"/>
              </w:rPr>
            </w:pPr>
            <w:r>
              <w:rPr>
                <w:rFonts w:hint="eastAsia" w:ascii="宋体" w:hAnsi="宋体" w:eastAsia="宋体" w:cs="宋体"/>
                <w:sz w:val="15"/>
                <w:szCs w:val="15"/>
              </w:rPr>
              <w:t>总计</w:t>
            </w:r>
          </w:p>
        </w:tc>
        <w:tc>
          <w:tcPr>
            <w:tcW w:w="2600" w:type="dxa"/>
            <w:gridSpan w:val="5"/>
            <w:tcBorders>
              <w:tl2br w:val="nil"/>
              <w:tr2bl w:val="nil"/>
            </w:tcBorders>
            <w:shd w:val="clear" w:color="auto" w:fill="FFFFFF"/>
            <w:tcMar>
              <w:top w:w="0" w:type="dxa"/>
              <w:left w:w="84" w:type="dxa"/>
              <w:bottom w:w="0" w:type="dxa"/>
              <w:right w:w="84" w:type="dxa"/>
            </w:tcMar>
            <w:vAlign w:val="center"/>
          </w:tcPr>
          <w:p>
            <w:pPr>
              <w:pStyle w:val="5"/>
              <w:widowControl/>
              <w:wordWrap w:val="0"/>
              <w:spacing w:beforeAutospacing="0" w:afterAutospacing="0"/>
              <w:jc w:val="center"/>
              <w:rPr>
                <w:rFonts w:ascii="Calibri" w:hAnsi="Calibri" w:eastAsia="Calibri" w:cs="Calibri"/>
                <w:sz w:val="19"/>
                <w:szCs w:val="19"/>
              </w:rPr>
            </w:pPr>
            <w:r>
              <w:rPr>
                <w:rFonts w:hint="eastAsia" w:ascii="宋体" w:hAnsi="宋体" w:eastAsia="宋体" w:cs="宋体"/>
                <w:sz w:val="15"/>
                <w:szCs w:val="15"/>
              </w:rPr>
              <w:t>未经复议直接起诉</w:t>
            </w:r>
          </w:p>
        </w:tc>
        <w:tc>
          <w:tcPr>
            <w:tcW w:w="2600" w:type="dxa"/>
            <w:gridSpan w:val="5"/>
            <w:tcBorders>
              <w:tl2br w:val="nil"/>
              <w:tr2bl w:val="nil"/>
            </w:tcBorders>
            <w:shd w:val="clear" w:color="auto" w:fill="FFFFFF"/>
            <w:tcMar>
              <w:top w:w="0" w:type="dxa"/>
              <w:left w:w="84" w:type="dxa"/>
              <w:bottom w:w="0" w:type="dxa"/>
              <w:right w:w="84" w:type="dxa"/>
            </w:tcMar>
            <w:vAlign w:val="center"/>
          </w:tcPr>
          <w:p>
            <w:pPr>
              <w:pStyle w:val="5"/>
              <w:widowControl/>
              <w:wordWrap w:val="0"/>
              <w:spacing w:beforeAutospacing="0" w:afterAutospacing="0"/>
              <w:jc w:val="center"/>
              <w:rPr>
                <w:rFonts w:ascii="Calibri" w:hAnsi="Calibri" w:eastAsia="Calibri" w:cs="Calibri"/>
                <w:sz w:val="19"/>
                <w:szCs w:val="19"/>
              </w:rPr>
            </w:pPr>
            <w:r>
              <w:rPr>
                <w:rFonts w:hint="eastAsia" w:ascii="宋体" w:hAnsi="宋体" w:eastAsia="宋体" w:cs="宋体"/>
                <w:sz w:val="15"/>
                <w:szCs w:val="15"/>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0" w:type="dxa"/>
          <w:jc w:val="center"/>
        </w:trPr>
        <w:tc>
          <w:tcPr>
            <w:tcW w:w="520" w:type="dxa"/>
            <w:vMerge w:val="continue"/>
            <w:tcBorders>
              <w:tl2br w:val="nil"/>
              <w:tr2bl w:val="nil"/>
            </w:tcBorders>
            <w:shd w:val="clear" w:color="auto" w:fill="FFFFFF"/>
            <w:tcMar>
              <w:top w:w="0" w:type="dxa"/>
              <w:left w:w="84" w:type="dxa"/>
              <w:bottom w:w="0" w:type="dxa"/>
              <w:right w:w="84" w:type="dxa"/>
            </w:tcMar>
            <w:vAlign w:val="center"/>
          </w:tcPr>
          <w:p>
            <w:pPr>
              <w:widowControl/>
              <w:rPr>
                <w:rFonts w:ascii="微软雅黑" w:hAnsi="微软雅黑" w:eastAsia="微软雅黑" w:cs="微软雅黑"/>
                <w:sz w:val="15"/>
                <w:szCs w:val="15"/>
              </w:rPr>
            </w:pPr>
          </w:p>
        </w:tc>
        <w:tc>
          <w:tcPr>
            <w:tcW w:w="520" w:type="dxa"/>
            <w:vMerge w:val="continue"/>
            <w:tcBorders>
              <w:tl2br w:val="nil"/>
              <w:tr2bl w:val="nil"/>
            </w:tcBorders>
            <w:shd w:val="clear" w:color="auto" w:fill="FFFFFF"/>
            <w:tcMar>
              <w:top w:w="0" w:type="dxa"/>
              <w:left w:w="84" w:type="dxa"/>
              <w:bottom w:w="0" w:type="dxa"/>
              <w:right w:w="84" w:type="dxa"/>
            </w:tcMar>
            <w:vAlign w:val="center"/>
          </w:tcPr>
          <w:p>
            <w:pPr>
              <w:widowControl/>
              <w:rPr>
                <w:rFonts w:ascii="微软雅黑" w:hAnsi="微软雅黑" w:eastAsia="微软雅黑" w:cs="微软雅黑"/>
                <w:sz w:val="15"/>
                <w:szCs w:val="15"/>
              </w:rPr>
            </w:pPr>
          </w:p>
        </w:tc>
        <w:tc>
          <w:tcPr>
            <w:tcW w:w="520" w:type="dxa"/>
            <w:vMerge w:val="continue"/>
            <w:tcBorders>
              <w:tl2br w:val="nil"/>
              <w:tr2bl w:val="nil"/>
            </w:tcBorders>
            <w:shd w:val="clear" w:color="auto" w:fill="FFFFFF"/>
            <w:tcMar>
              <w:top w:w="0" w:type="dxa"/>
              <w:left w:w="84" w:type="dxa"/>
              <w:bottom w:w="0" w:type="dxa"/>
              <w:right w:w="84" w:type="dxa"/>
            </w:tcMar>
            <w:vAlign w:val="center"/>
          </w:tcPr>
          <w:p>
            <w:pPr>
              <w:widowControl/>
              <w:rPr>
                <w:rFonts w:ascii="微软雅黑" w:hAnsi="微软雅黑" w:eastAsia="微软雅黑" w:cs="微软雅黑"/>
                <w:sz w:val="15"/>
                <w:szCs w:val="15"/>
              </w:rPr>
            </w:pPr>
          </w:p>
        </w:tc>
        <w:tc>
          <w:tcPr>
            <w:tcW w:w="520" w:type="dxa"/>
            <w:vMerge w:val="continue"/>
            <w:tcBorders>
              <w:tl2br w:val="nil"/>
              <w:tr2bl w:val="nil"/>
            </w:tcBorders>
            <w:shd w:val="clear" w:color="auto" w:fill="FFFFFF"/>
            <w:tcMar>
              <w:top w:w="0" w:type="dxa"/>
              <w:left w:w="84" w:type="dxa"/>
              <w:bottom w:w="0" w:type="dxa"/>
              <w:right w:w="84" w:type="dxa"/>
            </w:tcMar>
            <w:vAlign w:val="center"/>
          </w:tcPr>
          <w:p>
            <w:pPr>
              <w:widowControl/>
              <w:rPr>
                <w:rFonts w:ascii="微软雅黑" w:hAnsi="微软雅黑" w:eastAsia="微软雅黑" w:cs="微软雅黑"/>
                <w:sz w:val="15"/>
                <w:szCs w:val="15"/>
              </w:rPr>
            </w:pPr>
          </w:p>
        </w:tc>
        <w:tc>
          <w:tcPr>
            <w:tcW w:w="520" w:type="dxa"/>
            <w:vMerge w:val="continue"/>
            <w:tcBorders>
              <w:tl2br w:val="nil"/>
              <w:tr2bl w:val="nil"/>
            </w:tcBorders>
            <w:shd w:val="clear" w:color="auto" w:fill="FFFFFF"/>
            <w:tcMar>
              <w:top w:w="0" w:type="dxa"/>
              <w:left w:w="84" w:type="dxa"/>
              <w:bottom w:w="0" w:type="dxa"/>
              <w:right w:w="84" w:type="dxa"/>
            </w:tcMar>
            <w:vAlign w:val="center"/>
          </w:tcPr>
          <w:p>
            <w:pPr>
              <w:widowControl/>
              <w:rPr>
                <w:rFonts w:ascii="微软雅黑" w:hAnsi="微软雅黑" w:eastAsia="微软雅黑" w:cs="微软雅黑"/>
                <w:sz w:val="15"/>
                <w:szCs w:val="15"/>
              </w:rPr>
            </w:pPr>
          </w:p>
        </w:tc>
        <w:tc>
          <w:tcPr>
            <w:tcW w:w="520" w:type="dxa"/>
            <w:tcBorders>
              <w:tl2br w:val="nil"/>
              <w:tr2bl w:val="nil"/>
            </w:tcBorders>
            <w:shd w:val="clear" w:color="auto" w:fill="FFFFFF"/>
            <w:tcMar>
              <w:top w:w="0" w:type="dxa"/>
              <w:left w:w="84" w:type="dxa"/>
              <w:bottom w:w="0" w:type="dxa"/>
              <w:right w:w="84" w:type="dxa"/>
            </w:tcMar>
            <w:vAlign w:val="center"/>
          </w:tcPr>
          <w:p>
            <w:pPr>
              <w:pStyle w:val="5"/>
              <w:widowControl/>
              <w:wordWrap w:val="0"/>
              <w:spacing w:beforeAutospacing="0" w:afterAutospacing="0"/>
              <w:jc w:val="center"/>
              <w:rPr>
                <w:rFonts w:ascii="Calibri" w:hAnsi="Calibri" w:eastAsia="Calibri" w:cs="Calibri"/>
                <w:sz w:val="19"/>
                <w:szCs w:val="19"/>
              </w:rPr>
            </w:pPr>
            <w:r>
              <w:rPr>
                <w:rFonts w:hint="eastAsia" w:ascii="宋体" w:hAnsi="宋体" w:eastAsia="宋体" w:cs="宋体"/>
                <w:sz w:val="15"/>
                <w:szCs w:val="15"/>
              </w:rPr>
              <w:t>结果</w:t>
            </w:r>
            <w:r>
              <w:rPr>
                <w:rFonts w:hint="eastAsia" w:ascii="宋体" w:hAnsi="宋体" w:eastAsia="宋体" w:cs="宋体"/>
                <w:sz w:val="15"/>
                <w:szCs w:val="15"/>
              </w:rPr>
              <w:br w:type="textWrapping"/>
            </w:r>
            <w:r>
              <w:rPr>
                <w:rFonts w:hint="eastAsia" w:ascii="宋体" w:hAnsi="宋体" w:eastAsia="宋体" w:cs="宋体"/>
                <w:sz w:val="15"/>
                <w:szCs w:val="15"/>
              </w:rPr>
              <w:t>维持</w:t>
            </w:r>
          </w:p>
        </w:tc>
        <w:tc>
          <w:tcPr>
            <w:tcW w:w="520" w:type="dxa"/>
            <w:tcBorders>
              <w:tl2br w:val="nil"/>
              <w:tr2bl w:val="nil"/>
            </w:tcBorders>
            <w:shd w:val="clear" w:color="auto" w:fill="FFFFFF"/>
            <w:tcMar>
              <w:top w:w="0" w:type="dxa"/>
              <w:left w:w="84" w:type="dxa"/>
              <w:bottom w:w="0" w:type="dxa"/>
              <w:right w:w="84" w:type="dxa"/>
            </w:tcMar>
            <w:vAlign w:val="center"/>
          </w:tcPr>
          <w:p>
            <w:pPr>
              <w:pStyle w:val="5"/>
              <w:widowControl/>
              <w:wordWrap w:val="0"/>
              <w:spacing w:beforeAutospacing="0" w:afterAutospacing="0"/>
              <w:jc w:val="center"/>
              <w:rPr>
                <w:rFonts w:ascii="Calibri" w:hAnsi="Calibri" w:eastAsia="Calibri" w:cs="Calibri"/>
                <w:sz w:val="19"/>
                <w:szCs w:val="19"/>
              </w:rPr>
            </w:pPr>
            <w:r>
              <w:rPr>
                <w:rFonts w:hint="eastAsia" w:ascii="宋体" w:hAnsi="宋体" w:eastAsia="宋体" w:cs="宋体"/>
                <w:sz w:val="15"/>
                <w:szCs w:val="15"/>
              </w:rPr>
              <w:t>结果</w:t>
            </w:r>
            <w:r>
              <w:rPr>
                <w:rFonts w:hint="eastAsia" w:ascii="宋体" w:hAnsi="宋体" w:eastAsia="宋体" w:cs="宋体"/>
                <w:sz w:val="15"/>
                <w:szCs w:val="15"/>
              </w:rPr>
              <w:br w:type="textWrapping"/>
            </w:r>
            <w:r>
              <w:rPr>
                <w:rFonts w:hint="eastAsia" w:ascii="宋体" w:hAnsi="宋体" w:eastAsia="宋体" w:cs="宋体"/>
                <w:sz w:val="15"/>
                <w:szCs w:val="15"/>
              </w:rPr>
              <w:t>纠正</w:t>
            </w:r>
          </w:p>
        </w:tc>
        <w:tc>
          <w:tcPr>
            <w:tcW w:w="520" w:type="dxa"/>
            <w:tcBorders>
              <w:tl2br w:val="nil"/>
              <w:tr2bl w:val="nil"/>
            </w:tcBorders>
            <w:shd w:val="clear" w:color="auto" w:fill="FFFFFF"/>
            <w:tcMar>
              <w:top w:w="0" w:type="dxa"/>
              <w:left w:w="84" w:type="dxa"/>
              <w:bottom w:w="0" w:type="dxa"/>
              <w:right w:w="84" w:type="dxa"/>
            </w:tcMar>
            <w:vAlign w:val="center"/>
          </w:tcPr>
          <w:p>
            <w:pPr>
              <w:pStyle w:val="5"/>
              <w:widowControl/>
              <w:wordWrap w:val="0"/>
              <w:spacing w:beforeAutospacing="0" w:afterAutospacing="0"/>
              <w:jc w:val="center"/>
              <w:rPr>
                <w:rFonts w:ascii="Calibri" w:hAnsi="Calibri" w:eastAsia="Calibri" w:cs="Calibri"/>
                <w:sz w:val="19"/>
                <w:szCs w:val="19"/>
              </w:rPr>
            </w:pPr>
            <w:r>
              <w:rPr>
                <w:rFonts w:hint="eastAsia" w:ascii="宋体" w:hAnsi="宋体" w:eastAsia="宋体" w:cs="宋体"/>
                <w:sz w:val="15"/>
                <w:szCs w:val="15"/>
              </w:rPr>
              <w:t>其他</w:t>
            </w:r>
            <w:r>
              <w:rPr>
                <w:rFonts w:hint="eastAsia" w:ascii="宋体" w:hAnsi="宋体" w:eastAsia="宋体" w:cs="宋体"/>
                <w:sz w:val="15"/>
                <w:szCs w:val="15"/>
              </w:rPr>
              <w:br w:type="textWrapping"/>
            </w:r>
            <w:r>
              <w:rPr>
                <w:rFonts w:hint="eastAsia" w:ascii="宋体" w:hAnsi="宋体" w:eastAsia="宋体" w:cs="宋体"/>
                <w:sz w:val="15"/>
                <w:szCs w:val="15"/>
              </w:rPr>
              <w:t>结果</w:t>
            </w:r>
          </w:p>
        </w:tc>
        <w:tc>
          <w:tcPr>
            <w:tcW w:w="520" w:type="dxa"/>
            <w:tcBorders>
              <w:tl2br w:val="nil"/>
              <w:tr2bl w:val="nil"/>
            </w:tcBorders>
            <w:shd w:val="clear" w:color="auto" w:fill="FFFFFF"/>
            <w:tcMar>
              <w:top w:w="0" w:type="dxa"/>
              <w:left w:w="84" w:type="dxa"/>
              <w:bottom w:w="0" w:type="dxa"/>
              <w:right w:w="84" w:type="dxa"/>
            </w:tcMar>
            <w:vAlign w:val="center"/>
          </w:tcPr>
          <w:p>
            <w:pPr>
              <w:pStyle w:val="5"/>
              <w:widowControl/>
              <w:wordWrap w:val="0"/>
              <w:spacing w:beforeAutospacing="0" w:afterAutospacing="0"/>
              <w:jc w:val="center"/>
              <w:rPr>
                <w:rFonts w:ascii="Calibri" w:hAnsi="Calibri" w:eastAsia="Calibri" w:cs="Calibri"/>
                <w:sz w:val="19"/>
                <w:szCs w:val="19"/>
              </w:rPr>
            </w:pPr>
            <w:r>
              <w:rPr>
                <w:rFonts w:hint="eastAsia" w:ascii="宋体" w:hAnsi="宋体" w:eastAsia="宋体" w:cs="宋体"/>
                <w:sz w:val="15"/>
                <w:szCs w:val="15"/>
              </w:rPr>
              <w:t>尚未</w:t>
            </w:r>
            <w:r>
              <w:rPr>
                <w:rFonts w:hint="eastAsia" w:ascii="宋体" w:hAnsi="宋体" w:eastAsia="宋体" w:cs="宋体"/>
                <w:sz w:val="15"/>
                <w:szCs w:val="15"/>
              </w:rPr>
              <w:br w:type="textWrapping"/>
            </w:r>
            <w:r>
              <w:rPr>
                <w:rFonts w:hint="eastAsia" w:ascii="宋体" w:hAnsi="宋体" w:eastAsia="宋体" w:cs="宋体"/>
                <w:sz w:val="15"/>
                <w:szCs w:val="15"/>
              </w:rPr>
              <w:t>审结</w:t>
            </w:r>
          </w:p>
        </w:tc>
        <w:tc>
          <w:tcPr>
            <w:tcW w:w="520" w:type="dxa"/>
            <w:tcBorders>
              <w:tl2br w:val="nil"/>
              <w:tr2bl w:val="nil"/>
            </w:tcBorders>
            <w:shd w:val="clear" w:color="auto" w:fill="FFFFFF"/>
            <w:tcMar>
              <w:top w:w="0" w:type="dxa"/>
              <w:left w:w="84" w:type="dxa"/>
              <w:bottom w:w="0" w:type="dxa"/>
              <w:right w:w="84" w:type="dxa"/>
            </w:tcMar>
            <w:vAlign w:val="center"/>
          </w:tcPr>
          <w:p>
            <w:pPr>
              <w:pStyle w:val="5"/>
              <w:widowControl/>
              <w:wordWrap w:val="0"/>
              <w:spacing w:beforeAutospacing="0" w:afterAutospacing="0"/>
              <w:jc w:val="center"/>
              <w:rPr>
                <w:rFonts w:ascii="Calibri" w:hAnsi="Calibri" w:eastAsia="Calibri" w:cs="Calibri"/>
                <w:sz w:val="19"/>
                <w:szCs w:val="19"/>
              </w:rPr>
            </w:pPr>
            <w:r>
              <w:rPr>
                <w:rFonts w:hint="eastAsia" w:ascii="宋体" w:hAnsi="宋体" w:eastAsia="宋体" w:cs="宋体"/>
                <w:sz w:val="15"/>
                <w:szCs w:val="15"/>
              </w:rPr>
              <w:t>总计</w:t>
            </w:r>
          </w:p>
        </w:tc>
        <w:tc>
          <w:tcPr>
            <w:tcW w:w="520" w:type="dxa"/>
            <w:tcBorders>
              <w:tl2br w:val="nil"/>
              <w:tr2bl w:val="nil"/>
            </w:tcBorders>
            <w:shd w:val="clear" w:color="auto" w:fill="FFFFFF"/>
            <w:tcMar>
              <w:top w:w="0" w:type="dxa"/>
              <w:left w:w="84" w:type="dxa"/>
              <w:bottom w:w="0" w:type="dxa"/>
              <w:right w:w="84" w:type="dxa"/>
            </w:tcMar>
            <w:vAlign w:val="center"/>
          </w:tcPr>
          <w:p>
            <w:pPr>
              <w:pStyle w:val="5"/>
              <w:widowControl/>
              <w:wordWrap w:val="0"/>
              <w:spacing w:beforeAutospacing="0" w:afterAutospacing="0"/>
              <w:jc w:val="center"/>
              <w:rPr>
                <w:rFonts w:ascii="Calibri" w:hAnsi="Calibri" w:eastAsia="Calibri" w:cs="Calibri"/>
                <w:sz w:val="19"/>
                <w:szCs w:val="19"/>
              </w:rPr>
            </w:pPr>
            <w:r>
              <w:rPr>
                <w:rFonts w:hint="eastAsia" w:ascii="宋体" w:hAnsi="宋体" w:eastAsia="宋体" w:cs="宋体"/>
                <w:sz w:val="15"/>
                <w:szCs w:val="15"/>
              </w:rPr>
              <w:t>结果</w:t>
            </w:r>
            <w:r>
              <w:rPr>
                <w:rFonts w:hint="eastAsia" w:ascii="宋体" w:hAnsi="宋体" w:eastAsia="宋体" w:cs="宋体"/>
                <w:sz w:val="15"/>
                <w:szCs w:val="15"/>
              </w:rPr>
              <w:br w:type="textWrapping"/>
            </w:r>
            <w:r>
              <w:rPr>
                <w:rFonts w:hint="eastAsia" w:ascii="宋体" w:hAnsi="宋体" w:eastAsia="宋体" w:cs="宋体"/>
                <w:sz w:val="15"/>
                <w:szCs w:val="15"/>
              </w:rPr>
              <w:t>维持</w:t>
            </w:r>
          </w:p>
        </w:tc>
        <w:tc>
          <w:tcPr>
            <w:tcW w:w="520" w:type="dxa"/>
            <w:tcBorders>
              <w:tl2br w:val="nil"/>
              <w:tr2bl w:val="nil"/>
            </w:tcBorders>
            <w:shd w:val="clear" w:color="auto" w:fill="FFFFFF"/>
            <w:tcMar>
              <w:top w:w="0" w:type="dxa"/>
              <w:left w:w="84" w:type="dxa"/>
              <w:bottom w:w="0" w:type="dxa"/>
              <w:right w:w="84" w:type="dxa"/>
            </w:tcMar>
            <w:vAlign w:val="center"/>
          </w:tcPr>
          <w:p>
            <w:pPr>
              <w:pStyle w:val="5"/>
              <w:widowControl/>
              <w:wordWrap w:val="0"/>
              <w:spacing w:beforeAutospacing="0" w:afterAutospacing="0"/>
              <w:jc w:val="center"/>
              <w:rPr>
                <w:rFonts w:ascii="Calibri" w:hAnsi="Calibri" w:eastAsia="Calibri" w:cs="Calibri"/>
                <w:sz w:val="19"/>
                <w:szCs w:val="19"/>
              </w:rPr>
            </w:pPr>
            <w:r>
              <w:rPr>
                <w:rFonts w:hint="eastAsia" w:ascii="宋体" w:hAnsi="宋体" w:eastAsia="宋体" w:cs="宋体"/>
                <w:sz w:val="15"/>
                <w:szCs w:val="15"/>
              </w:rPr>
              <w:t>结果</w:t>
            </w:r>
            <w:r>
              <w:rPr>
                <w:rFonts w:hint="eastAsia" w:ascii="宋体" w:hAnsi="宋体" w:eastAsia="宋体" w:cs="宋体"/>
                <w:sz w:val="15"/>
                <w:szCs w:val="15"/>
              </w:rPr>
              <w:br w:type="textWrapping"/>
            </w:r>
            <w:r>
              <w:rPr>
                <w:rFonts w:hint="eastAsia" w:ascii="宋体" w:hAnsi="宋体" w:eastAsia="宋体" w:cs="宋体"/>
                <w:sz w:val="15"/>
                <w:szCs w:val="15"/>
              </w:rPr>
              <w:t>纠正</w:t>
            </w:r>
          </w:p>
        </w:tc>
        <w:tc>
          <w:tcPr>
            <w:tcW w:w="520" w:type="dxa"/>
            <w:tcBorders>
              <w:tl2br w:val="nil"/>
              <w:tr2bl w:val="nil"/>
            </w:tcBorders>
            <w:shd w:val="clear" w:color="auto" w:fill="FFFFFF"/>
            <w:tcMar>
              <w:top w:w="0" w:type="dxa"/>
              <w:left w:w="84" w:type="dxa"/>
              <w:bottom w:w="0" w:type="dxa"/>
              <w:right w:w="84" w:type="dxa"/>
            </w:tcMar>
            <w:vAlign w:val="center"/>
          </w:tcPr>
          <w:p>
            <w:pPr>
              <w:pStyle w:val="5"/>
              <w:widowControl/>
              <w:wordWrap w:val="0"/>
              <w:spacing w:beforeAutospacing="0" w:afterAutospacing="0"/>
              <w:jc w:val="center"/>
              <w:rPr>
                <w:rFonts w:ascii="Calibri" w:hAnsi="Calibri" w:eastAsia="Calibri" w:cs="Calibri"/>
                <w:sz w:val="19"/>
                <w:szCs w:val="19"/>
              </w:rPr>
            </w:pPr>
            <w:r>
              <w:rPr>
                <w:rFonts w:hint="eastAsia" w:ascii="宋体" w:hAnsi="宋体" w:eastAsia="宋体" w:cs="宋体"/>
                <w:sz w:val="15"/>
                <w:szCs w:val="15"/>
              </w:rPr>
              <w:t>其他</w:t>
            </w:r>
            <w:r>
              <w:rPr>
                <w:rFonts w:hint="eastAsia" w:ascii="宋体" w:hAnsi="宋体" w:eastAsia="宋体" w:cs="宋体"/>
                <w:sz w:val="15"/>
                <w:szCs w:val="15"/>
              </w:rPr>
              <w:br w:type="textWrapping"/>
            </w:r>
            <w:r>
              <w:rPr>
                <w:rFonts w:hint="eastAsia" w:ascii="宋体" w:hAnsi="宋体" w:eastAsia="宋体" w:cs="宋体"/>
                <w:sz w:val="15"/>
                <w:szCs w:val="15"/>
              </w:rPr>
              <w:t>结果</w:t>
            </w:r>
          </w:p>
        </w:tc>
        <w:tc>
          <w:tcPr>
            <w:tcW w:w="520" w:type="dxa"/>
            <w:tcBorders>
              <w:tl2br w:val="nil"/>
              <w:tr2bl w:val="nil"/>
            </w:tcBorders>
            <w:shd w:val="clear" w:color="auto" w:fill="FFFFFF"/>
            <w:tcMar>
              <w:top w:w="0" w:type="dxa"/>
              <w:left w:w="84" w:type="dxa"/>
              <w:bottom w:w="0" w:type="dxa"/>
              <w:right w:w="84" w:type="dxa"/>
            </w:tcMar>
            <w:vAlign w:val="center"/>
          </w:tcPr>
          <w:p>
            <w:pPr>
              <w:pStyle w:val="5"/>
              <w:widowControl/>
              <w:wordWrap w:val="0"/>
              <w:spacing w:beforeAutospacing="0" w:afterAutospacing="0"/>
              <w:jc w:val="center"/>
              <w:rPr>
                <w:rFonts w:ascii="Calibri" w:hAnsi="Calibri" w:eastAsia="Calibri" w:cs="Calibri"/>
                <w:sz w:val="19"/>
                <w:szCs w:val="19"/>
              </w:rPr>
            </w:pPr>
            <w:r>
              <w:rPr>
                <w:rFonts w:hint="eastAsia" w:ascii="宋体" w:hAnsi="宋体" w:eastAsia="宋体" w:cs="宋体"/>
                <w:sz w:val="15"/>
                <w:szCs w:val="15"/>
              </w:rPr>
              <w:t>尚未</w:t>
            </w:r>
            <w:r>
              <w:rPr>
                <w:rFonts w:hint="eastAsia" w:ascii="宋体" w:hAnsi="宋体" w:eastAsia="宋体" w:cs="宋体"/>
                <w:sz w:val="15"/>
                <w:szCs w:val="15"/>
              </w:rPr>
              <w:br w:type="textWrapping"/>
            </w:r>
            <w:r>
              <w:rPr>
                <w:rFonts w:hint="eastAsia" w:ascii="宋体" w:hAnsi="宋体" w:eastAsia="宋体" w:cs="宋体"/>
                <w:sz w:val="15"/>
                <w:szCs w:val="15"/>
              </w:rPr>
              <w:t>审结</w:t>
            </w:r>
          </w:p>
        </w:tc>
        <w:tc>
          <w:tcPr>
            <w:tcW w:w="520" w:type="dxa"/>
            <w:tcBorders>
              <w:tl2br w:val="nil"/>
              <w:tr2bl w:val="nil"/>
            </w:tcBorders>
            <w:shd w:val="clear" w:color="auto" w:fill="FFFFFF"/>
            <w:tcMar>
              <w:top w:w="0" w:type="dxa"/>
              <w:left w:w="84" w:type="dxa"/>
              <w:bottom w:w="0" w:type="dxa"/>
              <w:right w:w="84" w:type="dxa"/>
            </w:tcMar>
            <w:vAlign w:val="center"/>
          </w:tcPr>
          <w:p>
            <w:pPr>
              <w:pStyle w:val="5"/>
              <w:widowControl/>
              <w:wordWrap w:val="0"/>
              <w:spacing w:beforeAutospacing="0" w:afterAutospacing="0"/>
              <w:jc w:val="center"/>
              <w:rPr>
                <w:rFonts w:ascii="Calibri" w:hAnsi="Calibri" w:eastAsia="Calibri" w:cs="Calibri"/>
                <w:sz w:val="19"/>
                <w:szCs w:val="19"/>
              </w:rPr>
            </w:pPr>
            <w:r>
              <w:rPr>
                <w:rFonts w:hint="eastAsia" w:ascii="宋体" w:hAnsi="宋体" w:eastAsia="宋体" w:cs="宋体"/>
                <w:sz w:val="15"/>
                <w:szCs w:val="15"/>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 w:type="dxa"/>
            <w:left w:w="15" w:type="dxa"/>
            <w:bottom w:w="15" w:type="dxa"/>
            <w:right w:w="15" w:type="dxa"/>
          </w:tblCellMar>
        </w:tblPrEx>
        <w:trPr>
          <w:trHeight w:val="540" w:hRule="atLeast"/>
          <w:tblCellSpacing w:w="0" w:type="dxa"/>
          <w:jc w:val="center"/>
        </w:trPr>
        <w:tc>
          <w:tcPr>
            <w:tcW w:w="520" w:type="dxa"/>
            <w:tcBorders>
              <w:tl2br w:val="nil"/>
              <w:tr2bl w:val="nil"/>
            </w:tcBorders>
            <w:shd w:val="clear" w:color="auto" w:fill="FFFFFF"/>
            <w:tcMar>
              <w:top w:w="0" w:type="dxa"/>
              <w:left w:w="84" w:type="dxa"/>
              <w:bottom w:w="0" w:type="dxa"/>
              <w:right w:w="84" w:type="dxa"/>
            </w:tcMar>
            <w:vAlign w:val="center"/>
          </w:tcPr>
          <w:p>
            <w:pPr>
              <w:pStyle w:val="5"/>
              <w:widowControl/>
              <w:wordWrap w:val="0"/>
              <w:spacing w:beforeAutospacing="0" w:afterAutospacing="0"/>
              <w:jc w:val="center"/>
              <w:rPr>
                <w:rFonts w:ascii="Calibri" w:hAnsi="Calibri" w:eastAsia="Calibri" w:cs="Calibri"/>
                <w:sz w:val="19"/>
                <w:szCs w:val="19"/>
              </w:rPr>
            </w:pPr>
            <w:r>
              <w:rPr>
                <w:rFonts w:ascii="Times New Roman" w:hAnsi="Times New Roman" w:eastAsia="Calibri"/>
                <w:sz w:val="15"/>
                <w:szCs w:val="15"/>
              </w:rPr>
              <w:t>0</w:t>
            </w:r>
          </w:p>
        </w:tc>
        <w:tc>
          <w:tcPr>
            <w:tcW w:w="520" w:type="dxa"/>
            <w:tcBorders>
              <w:tl2br w:val="nil"/>
              <w:tr2bl w:val="nil"/>
            </w:tcBorders>
            <w:shd w:val="clear" w:color="auto" w:fill="FFFFFF"/>
            <w:tcMar>
              <w:top w:w="0" w:type="dxa"/>
              <w:left w:w="84" w:type="dxa"/>
              <w:bottom w:w="0" w:type="dxa"/>
              <w:right w:w="84" w:type="dxa"/>
            </w:tcMar>
            <w:vAlign w:val="center"/>
          </w:tcPr>
          <w:p>
            <w:pPr>
              <w:pStyle w:val="5"/>
              <w:widowControl/>
              <w:wordWrap w:val="0"/>
              <w:spacing w:beforeAutospacing="0" w:afterAutospacing="0"/>
              <w:jc w:val="center"/>
              <w:rPr>
                <w:rFonts w:ascii="Calibri" w:hAnsi="Calibri" w:eastAsia="Calibri" w:cs="Calibri"/>
                <w:sz w:val="19"/>
                <w:szCs w:val="19"/>
              </w:rPr>
            </w:pPr>
            <w:r>
              <w:rPr>
                <w:rFonts w:ascii="Times New Roman" w:hAnsi="Times New Roman" w:eastAsia="Calibri"/>
                <w:sz w:val="15"/>
                <w:szCs w:val="15"/>
              </w:rPr>
              <w:t>0</w:t>
            </w:r>
          </w:p>
        </w:tc>
        <w:tc>
          <w:tcPr>
            <w:tcW w:w="520" w:type="dxa"/>
            <w:tcBorders>
              <w:tl2br w:val="nil"/>
              <w:tr2bl w:val="nil"/>
            </w:tcBorders>
            <w:shd w:val="clear" w:color="auto" w:fill="FFFFFF"/>
            <w:tcMar>
              <w:top w:w="0" w:type="dxa"/>
              <w:left w:w="84" w:type="dxa"/>
              <w:bottom w:w="0" w:type="dxa"/>
              <w:right w:w="84" w:type="dxa"/>
            </w:tcMar>
            <w:vAlign w:val="center"/>
          </w:tcPr>
          <w:p>
            <w:pPr>
              <w:pStyle w:val="5"/>
              <w:widowControl/>
              <w:wordWrap w:val="0"/>
              <w:spacing w:beforeAutospacing="0" w:afterAutospacing="0"/>
              <w:jc w:val="center"/>
              <w:rPr>
                <w:rFonts w:ascii="Calibri" w:hAnsi="Calibri" w:eastAsia="Calibri" w:cs="Calibri"/>
                <w:sz w:val="19"/>
                <w:szCs w:val="19"/>
              </w:rPr>
            </w:pPr>
            <w:r>
              <w:rPr>
                <w:rFonts w:ascii="Times New Roman" w:hAnsi="Times New Roman" w:eastAsia="Calibri"/>
                <w:sz w:val="15"/>
                <w:szCs w:val="15"/>
              </w:rPr>
              <w:t>0</w:t>
            </w:r>
          </w:p>
        </w:tc>
        <w:tc>
          <w:tcPr>
            <w:tcW w:w="520" w:type="dxa"/>
            <w:tcBorders>
              <w:tl2br w:val="nil"/>
              <w:tr2bl w:val="nil"/>
            </w:tcBorders>
            <w:shd w:val="clear" w:color="auto" w:fill="FFFFFF"/>
            <w:tcMar>
              <w:top w:w="0" w:type="dxa"/>
              <w:left w:w="84" w:type="dxa"/>
              <w:bottom w:w="0" w:type="dxa"/>
              <w:right w:w="84" w:type="dxa"/>
            </w:tcMar>
            <w:vAlign w:val="center"/>
          </w:tcPr>
          <w:p>
            <w:pPr>
              <w:pStyle w:val="5"/>
              <w:widowControl/>
              <w:wordWrap w:val="0"/>
              <w:spacing w:beforeAutospacing="0" w:afterAutospacing="0"/>
              <w:jc w:val="center"/>
              <w:rPr>
                <w:rFonts w:ascii="Calibri" w:hAnsi="Calibri" w:eastAsia="Calibri" w:cs="Calibri"/>
                <w:sz w:val="19"/>
                <w:szCs w:val="19"/>
              </w:rPr>
            </w:pPr>
            <w:r>
              <w:rPr>
                <w:rFonts w:ascii="Times New Roman" w:hAnsi="Times New Roman" w:eastAsia="Calibri"/>
                <w:sz w:val="15"/>
                <w:szCs w:val="15"/>
              </w:rPr>
              <w:t>0</w:t>
            </w:r>
          </w:p>
        </w:tc>
        <w:tc>
          <w:tcPr>
            <w:tcW w:w="520" w:type="dxa"/>
            <w:tcBorders>
              <w:tl2br w:val="nil"/>
              <w:tr2bl w:val="nil"/>
            </w:tcBorders>
            <w:shd w:val="clear" w:color="auto" w:fill="FFFFFF"/>
            <w:tcMar>
              <w:top w:w="0" w:type="dxa"/>
              <w:left w:w="84" w:type="dxa"/>
              <w:bottom w:w="0" w:type="dxa"/>
              <w:right w:w="84" w:type="dxa"/>
            </w:tcMar>
            <w:vAlign w:val="center"/>
          </w:tcPr>
          <w:p>
            <w:pPr>
              <w:pStyle w:val="5"/>
              <w:widowControl/>
              <w:wordWrap w:val="0"/>
              <w:spacing w:beforeAutospacing="0" w:afterAutospacing="0"/>
              <w:jc w:val="center"/>
              <w:rPr>
                <w:rFonts w:ascii="Calibri" w:hAnsi="Calibri" w:eastAsia="Calibri" w:cs="Calibri"/>
                <w:sz w:val="19"/>
                <w:szCs w:val="19"/>
              </w:rPr>
            </w:pPr>
            <w:r>
              <w:rPr>
                <w:rFonts w:ascii="Times New Roman" w:hAnsi="Times New Roman" w:eastAsia="Calibri"/>
                <w:sz w:val="15"/>
                <w:szCs w:val="15"/>
              </w:rPr>
              <w:t>0</w:t>
            </w:r>
          </w:p>
        </w:tc>
        <w:tc>
          <w:tcPr>
            <w:tcW w:w="520" w:type="dxa"/>
            <w:tcBorders>
              <w:tl2br w:val="nil"/>
              <w:tr2bl w:val="nil"/>
            </w:tcBorders>
            <w:shd w:val="clear" w:color="auto" w:fill="FFFFFF"/>
            <w:tcMar>
              <w:top w:w="0" w:type="dxa"/>
              <w:left w:w="84" w:type="dxa"/>
              <w:bottom w:w="0" w:type="dxa"/>
              <w:right w:w="84" w:type="dxa"/>
            </w:tcMar>
            <w:vAlign w:val="center"/>
          </w:tcPr>
          <w:p>
            <w:pPr>
              <w:pStyle w:val="5"/>
              <w:widowControl/>
              <w:wordWrap w:val="0"/>
              <w:spacing w:beforeAutospacing="0" w:afterAutospacing="0"/>
              <w:jc w:val="center"/>
              <w:rPr>
                <w:rFonts w:ascii="Calibri" w:hAnsi="Calibri" w:eastAsia="Calibri" w:cs="Calibri"/>
                <w:sz w:val="19"/>
                <w:szCs w:val="19"/>
              </w:rPr>
            </w:pPr>
            <w:r>
              <w:rPr>
                <w:rFonts w:ascii="Times New Roman" w:hAnsi="Times New Roman" w:eastAsia="Calibri"/>
                <w:sz w:val="15"/>
                <w:szCs w:val="15"/>
              </w:rPr>
              <w:t>0</w:t>
            </w:r>
          </w:p>
        </w:tc>
        <w:tc>
          <w:tcPr>
            <w:tcW w:w="520" w:type="dxa"/>
            <w:tcBorders>
              <w:tl2br w:val="nil"/>
              <w:tr2bl w:val="nil"/>
            </w:tcBorders>
            <w:shd w:val="clear" w:color="auto" w:fill="FFFFFF"/>
            <w:tcMar>
              <w:top w:w="0" w:type="dxa"/>
              <w:left w:w="84" w:type="dxa"/>
              <w:bottom w:w="0" w:type="dxa"/>
              <w:right w:w="84" w:type="dxa"/>
            </w:tcMar>
            <w:vAlign w:val="center"/>
          </w:tcPr>
          <w:p>
            <w:pPr>
              <w:pStyle w:val="5"/>
              <w:widowControl/>
              <w:wordWrap w:val="0"/>
              <w:spacing w:beforeAutospacing="0" w:afterAutospacing="0"/>
              <w:jc w:val="center"/>
              <w:rPr>
                <w:rFonts w:ascii="Calibri" w:hAnsi="Calibri" w:eastAsia="Calibri" w:cs="Calibri"/>
                <w:sz w:val="19"/>
                <w:szCs w:val="19"/>
              </w:rPr>
            </w:pPr>
            <w:r>
              <w:rPr>
                <w:rFonts w:ascii="Times New Roman" w:hAnsi="Times New Roman" w:eastAsia="Calibri"/>
                <w:sz w:val="15"/>
                <w:szCs w:val="15"/>
              </w:rPr>
              <w:t>0</w:t>
            </w:r>
          </w:p>
        </w:tc>
        <w:tc>
          <w:tcPr>
            <w:tcW w:w="520" w:type="dxa"/>
            <w:tcBorders>
              <w:tl2br w:val="nil"/>
              <w:tr2bl w:val="nil"/>
            </w:tcBorders>
            <w:shd w:val="clear" w:color="auto" w:fill="FFFFFF"/>
            <w:tcMar>
              <w:top w:w="0" w:type="dxa"/>
              <w:left w:w="84" w:type="dxa"/>
              <w:bottom w:w="0" w:type="dxa"/>
              <w:right w:w="84" w:type="dxa"/>
            </w:tcMar>
            <w:vAlign w:val="center"/>
          </w:tcPr>
          <w:p>
            <w:pPr>
              <w:pStyle w:val="5"/>
              <w:widowControl/>
              <w:wordWrap w:val="0"/>
              <w:spacing w:beforeAutospacing="0" w:afterAutospacing="0"/>
              <w:jc w:val="center"/>
              <w:rPr>
                <w:rFonts w:ascii="Calibri" w:hAnsi="Calibri" w:eastAsia="Calibri" w:cs="Calibri"/>
                <w:sz w:val="19"/>
                <w:szCs w:val="19"/>
              </w:rPr>
            </w:pPr>
            <w:r>
              <w:rPr>
                <w:rFonts w:ascii="Times New Roman" w:hAnsi="Times New Roman" w:eastAsia="Calibri"/>
                <w:sz w:val="15"/>
                <w:szCs w:val="15"/>
              </w:rPr>
              <w:t>0</w:t>
            </w:r>
          </w:p>
        </w:tc>
        <w:tc>
          <w:tcPr>
            <w:tcW w:w="520" w:type="dxa"/>
            <w:tcBorders>
              <w:tl2br w:val="nil"/>
              <w:tr2bl w:val="nil"/>
            </w:tcBorders>
            <w:shd w:val="clear" w:color="auto" w:fill="FFFFFF"/>
            <w:tcMar>
              <w:top w:w="0" w:type="dxa"/>
              <w:left w:w="84" w:type="dxa"/>
              <w:bottom w:w="0" w:type="dxa"/>
              <w:right w:w="84" w:type="dxa"/>
            </w:tcMar>
            <w:vAlign w:val="center"/>
          </w:tcPr>
          <w:p>
            <w:pPr>
              <w:pStyle w:val="5"/>
              <w:widowControl/>
              <w:wordWrap w:val="0"/>
              <w:spacing w:beforeAutospacing="0" w:afterAutospacing="0"/>
              <w:jc w:val="center"/>
              <w:rPr>
                <w:rFonts w:ascii="Calibri" w:hAnsi="Calibri" w:eastAsia="Calibri" w:cs="Calibri"/>
                <w:sz w:val="19"/>
                <w:szCs w:val="19"/>
              </w:rPr>
            </w:pPr>
            <w:r>
              <w:rPr>
                <w:rFonts w:ascii="Times New Roman" w:hAnsi="Times New Roman" w:eastAsia="Calibri"/>
                <w:sz w:val="15"/>
                <w:szCs w:val="15"/>
              </w:rPr>
              <w:t>0</w:t>
            </w:r>
          </w:p>
        </w:tc>
        <w:tc>
          <w:tcPr>
            <w:tcW w:w="520" w:type="dxa"/>
            <w:tcBorders>
              <w:tl2br w:val="nil"/>
              <w:tr2bl w:val="nil"/>
            </w:tcBorders>
            <w:shd w:val="clear" w:color="auto" w:fill="FFFFFF"/>
            <w:tcMar>
              <w:top w:w="0" w:type="dxa"/>
              <w:left w:w="84" w:type="dxa"/>
              <w:bottom w:w="0" w:type="dxa"/>
              <w:right w:w="84" w:type="dxa"/>
            </w:tcMar>
            <w:vAlign w:val="center"/>
          </w:tcPr>
          <w:p>
            <w:pPr>
              <w:pStyle w:val="5"/>
              <w:widowControl/>
              <w:wordWrap w:val="0"/>
              <w:spacing w:beforeAutospacing="0" w:afterAutospacing="0"/>
              <w:jc w:val="center"/>
              <w:rPr>
                <w:rFonts w:ascii="Calibri" w:hAnsi="Calibri" w:eastAsia="Calibri" w:cs="Calibri"/>
                <w:sz w:val="19"/>
                <w:szCs w:val="19"/>
              </w:rPr>
            </w:pPr>
            <w:r>
              <w:rPr>
                <w:rFonts w:ascii="Times New Roman" w:hAnsi="Times New Roman" w:eastAsia="Calibri"/>
                <w:sz w:val="15"/>
                <w:szCs w:val="15"/>
              </w:rPr>
              <w:t>0</w:t>
            </w:r>
          </w:p>
        </w:tc>
        <w:tc>
          <w:tcPr>
            <w:tcW w:w="520" w:type="dxa"/>
            <w:tcBorders>
              <w:tl2br w:val="nil"/>
              <w:tr2bl w:val="nil"/>
            </w:tcBorders>
            <w:shd w:val="clear" w:color="auto" w:fill="FFFFFF"/>
            <w:tcMar>
              <w:top w:w="0" w:type="dxa"/>
              <w:left w:w="84" w:type="dxa"/>
              <w:bottom w:w="0" w:type="dxa"/>
              <w:right w:w="84" w:type="dxa"/>
            </w:tcMar>
            <w:vAlign w:val="center"/>
          </w:tcPr>
          <w:p>
            <w:pPr>
              <w:pStyle w:val="5"/>
              <w:widowControl/>
              <w:wordWrap w:val="0"/>
              <w:spacing w:beforeAutospacing="0" w:afterAutospacing="0"/>
              <w:jc w:val="center"/>
              <w:rPr>
                <w:rFonts w:ascii="Calibri" w:hAnsi="Calibri" w:eastAsia="Calibri" w:cs="Calibri"/>
                <w:sz w:val="19"/>
                <w:szCs w:val="19"/>
              </w:rPr>
            </w:pPr>
            <w:r>
              <w:rPr>
                <w:rFonts w:ascii="Times New Roman" w:hAnsi="Times New Roman" w:eastAsia="Calibri"/>
                <w:sz w:val="15"/>
                <w:szCs w:val="15"/>
              </w:rPr>
              <w:t>0</w:t>
            </w:r>
          </w:p>
        </w:tc>
        <w:tc>
          <w:tcPr>
            <w:tcW w:w="520" w:type="dxa"/>
            <w:tcBorders>
              <w:tl2br w:val="nil"/>
              <w:tr2bl w:val="nil"/>
            </w:tcBorders>
            <w:shd w:val="clear" w:color="auto" w:fill="FFFFFF"/>
            <w:tcMar>
              <w:top w:w="0" w:type="dxa"/>
              <w:left w:w="84" w:type="dxa"/>
              <w:bottom w:w="0" w:type="dxa"/>
              <w:right w:w="84" w:type="dxa"/>
            </w:tcMar>
            <w:vAlign w:val="center"/>
          </w:tcPr>
          <w:p>
            <w:pPr>
              <w:pStyle w:val="5"/>
              <w:widowControl/>
              <w:wordWrap w:val="0"/>
              <w:spacing w:beforeAutospacing="0" w:afterAutospacing="0"/>
              <w:jc w:val="center"/>
              <w:rPr>
                <w:rFonts w:ascii="Calibri" w:hAnsi="Calibri" w:eastAsia="Calibri" w:cs="Calibri"/>
                <w:sz w:val="19"/>
                <w:szCs w:val="19"/>
              </w:rPr>
            </w:pPr>
            <w:r>
              <w:rPr>
                <w:rFonts w:ascii="Times New Roman" w:hAnsi="Times New Roman" w:eastAsia="Calibri"/>
                <w:sz w:val="15"/>
                <w:szCs w:val="15"/>
              </w:rPr>
              <w:t>0</w:t>
            </w:r>
          </w:p>
        </w:tc>
        <w:tc>
          <w:tcPr>
            <w:tcW w:w="520" w:type="dxa"/>
            <w:tcBorders>
              <w:tl2br w:val="nil"/>
              <w:tr2bl w:val="nil"/>
            </w:tcBorders>
            <w:shd w:val="clear" w:color="auto" w:fill="FFFFFF"/>
            <w:tcMar>
              <w:top w:w="0" w:type="dxa"/>
              <w:left w:w="84" w:type="dxa"/>
              <w:bottom w:w="0" w:type="dxa"/>
              <w:right w:w="84" w:type="dxa"/>
            </w:tcMar>
            <w:vAlign w:val="center"/>
          </w:tcPr>
          <w:p>
            <w:pPr>
              <w:pStyle w:val="5"/>
              <w:widowControl/>
              <w:wordWrap w:val="0"/>
              <w:spacing w:beforeAutospacing="0" w:afterAutospacing="0"/>
              <w:jc w:val="center"/>
              <w:rPr>
                <w:rFonts w:ascii="Calibri" w:hAnsi="Calibri" w:eastAsia="Calibri" w:cs="Calibri"/>
                <w:sz w:val="19"/>
                <w:szCs w:val="19"/>
              </w:rPr>
            </w:pPr>
            <w:r>
              <w:rPr>
                <w:rFonts w:ascii="Times New Roman" w:hAnsi="Times New Roman" w:eastAsia="Calibri"/>
                <w:sz w:val="15"/>
                <w:szCs w:val="15"/>
              </w:rPr>
              <w:t>0</w:t>
            </w:r>
          </w:p>
        </w:tc>
        <w:tc>
          <w:tcPr>
            <w:tcW w:w="520" w:type="dxa"/>
            <w:tcBorders>
              <w:tl2br w:val="nil"/>
              <w:tr2bl w:val="nil"/>
            </w:tcBorders>
            <w:shd w:val="clear" w:color="auto" w:fill="FFFFFF"/>
            <w:tcMar>
              <w:top w:w="0" w:type="dxa"/>
              <w:left w:w="84" w:type="dxa"/>
              <w:bottom w:w="0" w:type="dxa"/>
              <w:right w:w="84" w:type="dxa"/>
            </w:tcMar>
            <w:vAlign w:val="center"/>
          </w:tcPr>
          <w:p>
            <w:pPr>
              <w:pStyle w:val="5"/>
              <w:widowControl/>
              <w:wordWrap w:val="0"/>
              <w:spacing w:beforeAutospacing="0" w:afterAutospacing="0"/>
              <w:jc w:val="center"/>
              <w:rPr>
                <w:rFonts w:ascii="Calibri" w:hAnsi="Calibri" w:eastAsia="Calibri" w:cs="Calibri"/>
                <w:sz w:val="19"/>
                <w:szCs w:val="19"/>
              </w:rPr>
            </w:pPr>
            <w:r>
              <w:rPr>
                <w:rFonts w:ascii="Times New Roman" w:hAnsi="Times New Roman" w:eastAsia="Calibri"/>
                <w:sz w:val="15"/>
                <w:szCs w:val="15"/>
              </w:rPr>
              <w:t>0</w:t>
            </w:r>
          </w:p>
        </w:tc>
        <w:tc>
          <w:tcPr>
            <w:tcW w:w="520" w:type="dxa"/>
            <w:tcBorders>
              <w:tl2br w:val="nil"/>
              <w:tr2bl w:val="nil"/>
            </w:tcBorders>
            <w:shd w:val="clear" w:color="auto" w:fill="FFFFFF"/>
            <w:tcMar>
              <w:top w:w="0" w:type="dxa"/>
              <w:left w:w="84" w:type="dxa"/>
              <w:bottom w:w="0" w:type="dxa"/>
              <w:right w:w="84" w:type="dxa"/>
            </w:tcMar>
            <w:vAlign w:val="center"/>
          </w:tcPr>
          <w:p>
            <w:pPr>
              <w:pStyle w:val="5"/>
              <w:widowControl/>
              <w:wordWrap w:val="0"/>
              <w:spacing w:beforeAutospacing="0" w:afterAutospacing="0"/>
              <w:jc w:val="center"/>
              <w:rPr>
                <w:rFonts w:ascii="Calibri" w:hAnsi="Calibri" w:eastAsia="Calibri" w:cs="Calibri"/>
                <w:sz w:val="16"/>
                <w:szCs w:val="16"/>
              </w:rPr>
            </w:pPr>
            <w:r>
              <w:rPr>
                <w:rFonts w:ascii="Times New Roman" w:hAnsi="Times New Roman" w:eastAsia="Calibri"/>
                <w:sz w:val="15"/>
                <w:szCs w:val="15"/>
              </w:rPr>
              <w:t>0</w:t>
            </w:r>
          </w:p>
        </w:tc>
      </w:tr>
    </w:tbl>
    <w:p>
      <w:pPr>
        <w:pStyle w:val="5"/>
        <w:widowControl/>
        <w:shd w:val="clear" w:color="auto" w:fill="FFFFFF"/>
        <w:spacing w:beforeAutospacing="0" w:afterAutospacing="0" w:line="560" w:lineRule="exact"/>
        <w:ind w:firstLine="640" w:firstLineChars="200"/>
        <w:jc w:val="both"/>
        <w:rPr>
          <w:rFonts w:ascii="Calibri" w:hAnsi="Calibri" w:eastAsia="Calibri" w:cs="Calibri"/>
          <w:sz w:val="32"/>
          <w:szCs w:val="32"/>
        </w:rPr>
      </w:pPr>
      <w:r>
        <w:rPr>
          <w:rFonts w:hint="eastAsia" w:ascii="黑体" w:hAnsi="宋体" w:eastAsia="黑体" w:cs="黑体"/>
          <w:sz w:val="32"/>
          <w:szCs w:val="32"/>
          <w:shd w:val="clear" w:color="auto" w:fill="FFFFFF"/>
        </w:rPr>
        <w:t>五、存在的主要问题及改进情况</w:t>
      </w:r>
    </w:p>
    <w:p>
      <w:pPr>
        <w:pStyle w:val="5"/>
        <w:widowControl/>
        <w:shd w:val="clear" w:color="auto" w:fill="FFFFFF"/>
        <w:spacing w:beforeAutospacing="0" w:afterAutospacing="0" w:line="560" w:lineRule="exact"/>
        <w:ind w:firstLine="640" w:firstLineChars="200"/>
        <w:jc w:val="both"/>
        <w:rPr>
          <w:rFonts w:ascii="Calibri" w:hAnsi="Calibri" w:eastAsia="Calibri" w:cs="Calibri"/>
          <w:sz w:val="32"/>
          <w:szCs w:val="32"/>
        </w:rPr>
      </w:pPr>
      <w:r>
        <w:rPr>
          <w:rFonts w:hint="eastAsia" w:ascii="仿宋_GB2312" w:hAnsi="仿宋_GB2312" w:eastAsia="仿宋_GB2312" w:cs="仿宋_GB2312"/>
          <w:sz w:val="32"/>
          <w:szCs w:val="32"/>
          <w:shd w:val="clear" w:color="auto" w:fill="FFFFFF"/>
        </w:rPr>
        <w:t>主要问题：一是</w:t>
      </w:r>
      <w:r>
        <w:rPr>
          <w:rFonts w:hint="eastAsia" w:ascii="仿宋_GB2312" w:hAnsi="仿宋_GB2312" w:eastAsia="仿宋_GB2312" w:cs="仿宋_GB2312"/>
          <w:sz w:val="32"/>
          <w:szCs w:val="32"/>
        </w:rPr>
        <w:t>人员配备不到位。个别单位政务公开人员变动频繁、专业水平不高，工作交换的阶段容易出现问题，影响工作开展。二是经验总结能力需要提高。近年来，在省市的关心支持下，我县政务公开工作总体水平有明显提升，取得了一定成效，但还存在总结典型经验做法不够到位，没有很好地将业务工作与政务公开工作有机结合等问题。</w:t>
      </w:r>
    </w:p>
    <w:p>
      <w:pPr>
        <w:pStyle w:val="5"/>
        <w:widowControl/>
        <w:shd w:val="clear" w:color="auto" w:fill="FFFFFF"/>
        <w:spacing w:beforeAutospacing="0" w:afterAutospacing="0" w:line="560" w:lineRule="exact"/>
        <w:ind w:firstLine="640" w:firstLineChars="200"/>
        <w:jc w:val="both"/>
        <w:rPr>
          <w:rFonts w:ascii="Calibri" w:hAnsi="Calibri" w:eastAsia="Calibri" w:cs="Calibri"/>
          <w:sz w:val="32"/>
          <w:szCs w:val="32"/>
        </w:rPr>
      </w:pPr>
      <w:r>
        <w:rPr>
          <w:rFonts w:hint="eastAsia" w:ascii="仿宋_GB2312" w:hAnsi="仿宋_GB2312" w:eastAsia="仿宋_GB2312" w:cs="仿宋_GB2312"/>
          <w:sz w:val="32"/>
          <w:szCs w:val="32"/>
          <w:shd w:val="clear" w:color="auto" w:fill="FFFFFF"/>
        </w:rPr>
        <w:t>改进措施：一是</w:t>
      </w:r>
      <w:r>
        <w:rPr>
          <w:rFonts w:hint="eastAsia" w:ascii="仿宋_GB2312" w:hAnsi="仿宋_GB2312" w:eastAsia="仿宋_GB2312" w:cs="仿宋_GB2312"/>
          <w:kern w:val="2"/>
          <w:sz w:val="32"/>
          <w:szCs w:val="32"/>
        </w:rPr>
        <w:t>加强组织领导。将《中华人民共和国政府信息公开条例》纳入领导干部学法和公务员初任培训课程。进一步提高各乡镇和县直有关单位对政务公开工作的重视程度，确保工作交接顺畅。</w:t>
      </w:r>
      <w:r>
        <w:rPr>
          <w:rFonts w:hint="eastAsia" w:ascii="仿宋_GB2312" w:hAnsi="微软雅黑" w:eastAsia="仿宋_GB2312"/>
          <w:kern w:val="2"/>
          <w:sz w:val="32"/>
          <w:szCs w:val="32"/>
        </w:rPr>
        <w:t>二是加强监督指导。进一步健全完善全县政务公开各项工作制度，加强业务指导和监督检查，鼓励工作创新，积极总结政务公开工作经验，切实推动全县政务公开工作落地见效。</w:t>
      </w:r>
    </w:p>
    <w:p>
      <w:pPr>
        <w:pStyle w:val="5"/>
        <w:widowControl/>
        <w:shd w:val="clear" w:color="auto" w:fill="FFFFFF"/>
        <w:spacing w:beforeAutospacing="0" w:afterAutospacing="0" w:line="560" w:lineRule="exact"/>
        <w:ind w:firstLine="640" w:firstLineChars="200"/>
        <w:jc w:val="both"/>
        <w:rPr>
          <w:rFonts w:ascii="Calibri" w:hAnsi="Calibri" w:eastAsia="Calibri" w:cs="Calibri"/>
          <w:sz w:val="32"/>
          <w:szCs w:val="32"/>
        </w:rPr>
      </w:pPr>
      <w:r>
        <w:rPr>
          <w:rFonts w:hint="eastAsia" w:ascii="黑体" w:hAnsi="宋体" w:eastAsia="黑体" w:cs="黑体"/>
          <w:sz w:val="32"/>
          <w:szCs w:val="32"/>
          <w:shd w:val="clear" w:color="auto" w:fill="FFFFFF"/>
        </w:rPr>
        <w:t>六、其他需要报告的事项</w:t>
      </w:r>
    </w:p>
    <w:p>
      <w:pPr>
        <w:pStyle w:val="5"/>
        <w:widowControl/>
        <w:shd w:val="clear" w:color="auto" w:fill="FFFFFF"/>
        <w:spacing w:beforeAutospacing="0" w:afterAutospacing="0" w:line="560" w:lineRule="exact"/>
        <w:ind w:firstLine="640" w:firstLineChars="200"/>
        <w:jc w:val="both"/>
        <w:rPr>
          <w:rFonts w:ascii="Calibri" w:hAnsi="Calibri" w:eastAsia="Calibri" w:cs="Calibri"/>
          <w:sz w:val="32"/>
          <w:szCs w:val="32"/>
        </w:rPr>
      </w:pPr>
      <w:r>
        <w:rPr>
          <w:rFonts w:hint="eastAsia" w:ascii="仿宋_GB2312" w:hAnsi="仿宋_GB2312" w:eastAsia="仿宋_GB2312" w:cs="仿宋_GB2312"/>
          <w:sz w:val="32"/>
          <w:szCs w:val="32"/>
          <w:shd w:val="clear" w:color="auto" w:fill="FFFFFF"/>
        </w:rPr>
        <w:t>我</w:t>
      </w:r>
      <w:r>
        <w:rPr>
          <w:rFonts w:hint="eastAsia" w:ascii="仿宋_GB2312" w:hAnsi="仿宋_GB2312" w:eastAsia="仿宋_GB2312" w:cs="仿宋_GB2312"/>
          <w:sz w:val="32"/>
          <w:szCs w:val="32"/>
          <w:shd w:val="clear" w:color="auto" w:fill="FFFFFF"/>
          <w:lang w:val="en-US" w:eastAsia="zh-CN"/>
        </w:rPr>
        <w:t>县</w:t>
      </w:r>
      <w:r>
        <w:rPr>
          <w:rFonts w:hint="eastAsia" w:ascii="仿宋_GB2312" w:hAnsi="仿宋_GB2312" w:eastAsia="仿宋_GB2312" w:cs="仿宋_GB2312"/>
          <w:sz w:val="32"/>
          <w:szCs w:val="32"/>
          <w:shd w:val="clear" w:color="auto" w:fill="FFFFFF"/>
        </w:rPr>
        <w:t>今年未发生收取信息处理费的情况。</w:t>
      </w:r>
    </w:p>
    <w:p>
      <w:pPr>
        <w:pStyle w:val="5"/>
        <w:widowControl/>
        <w:shd w:val="clear" w:color="auto" w:fill="FFFFFF"/>
        <w:spacing w:beforeAutospacing="0" w:afterAutospacing="0" w:line="560" w:lineRule="exact"/>
        <w:ind w:firstLine="640" w:firstLineChars="200"/>
        <w:jc w:val="both"/>
        <w:rPr>
          <w:rFonts w:ascii="Calibri" w:hAnsi="Calibri" w:eastAsia="Calibri" w:cs="Calibri"/>
          <w:sz w:val="32"/>
          <w:szCs w:val="32"/>
        </w:rPr>
      </w:pPr>
      <w:r>
        <w:rPr>
          <w:rFonts w:hint="eastAsia" w:ascii="仿宋_GB2312" w:hAnsi="仿宋_GB2312" w:eastAsia="仿宋_GB2312" w:cs="仿宋_GB2312"/>
          <w:sz w:val="32"/>
          <w:szCs w:val="32"/>
          <w:shd w:val="clear" w:color="auto" w:fill="FFFFFF"/>
        </w:rPr>
        <w:t>本年度无其他需要报告的事项。</w:t>
      </w:r>
    </w:p>
    <w:p>
      <w:pPr>
        <w:spacing w:line="560" w:lineRule="exact"/>
        <w:rPr>
          <w:sz w:val="32"/>
          <w:szCs w:val="32"/>
        </w:rPr>
      </w:pPr>
    </w:p>
    <w:p>
      <w:pPr>
        <w:spacing w:line="560" w:lineRule="exact"/>
        <w:rPr>
          <w:sz w:val="32"/>
          <w:szCs w:val="32"/>
        </w:rPr>
      </w:pPr>
    </w:p>
    <w:p>
      <w:pPr>
        <w:spacing w:line="560" w:lineRule="exact"/>
        <w:rPr>
          <w:sz w:val="32"/>
          <w:szCs w:val="32"/>
        </w:rPr>
      </w:pPr>
    </w:p>
    <w:p>
      <w:pPr>
        <w:wordWrap w:val="0"/>
        <w:spacing w:line="560" w:lineRule="exact"/>
        <w:jc w:val="right"/>
        <w:rPr>
          <w:rFonts w:ascii="仿宋_GB2312" w:hAnsi="仿宋_GB2312" w:eastAsia="仿宋_GB2312" w:cs="仿宋_GB2312"/>
          <w:sz w:val="32"/>
          <w:szCs w:val="32"/>
        </w:rPr>
      </w:pPr>
      <w:r>
        <w:rPr>
          <w:rFonts w:hint="eastAsia" w:ascii="仿宋_GB2312" w:hAnsi="仿宋_GB2312" w:eastAsia="仿宋_GB2312" w:cs="仿宋_GB2312"/>
          <w:sz w:val="32"/>
          <w:szCs w:val="32"/>
        </w:rPr>
        <w:t>2024年</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 xml:space="preserve">月2日        </w:t>
      </w:r>
    </w:p>
    <w:sectPr>
      <w:footerReference r:id="rId3" w:type="default"/>
      <w:pgSz w:w="11906" w:h="16838"/>
      <w:pgMar w:top="2098" w:right="1417" w:bottom="1984" w:left="1417" w:header="851" w:footer="124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path/>
          <v:fill on="f" focussize="0,0"/>
          <v:stroke on="f" weight="0.5pt" joinstyle="miter"/>
          <v:imagedata o:title=""/>
          <o:lock v:ext="edit"/>
          <v:textbox inset="0mm,0mm,0mm,0mm" style="mso-fit-shape-to-text:t;">
            <w:txbxContent>
              <w:p>
                <w:pPr>
                  <w:pStyle w:val="3"/>
                  <w:rPr>
                    <w:rFonts w:asciiTheme="minorEastAsia" w:hAnsiTheme="minorEastAsia" w:cstheme="minorEastAsia"/>
                    <w:sz w:val="28"/>
                    <w:szCs w:val="28"/>
                  </w:rPr>
                </w:pPr>
                <w:r>
                  <w:rPr>
                    <w:rFonts w:hint="eastAsia" w:asciiTheme="minorEastAsia" w:hAnsiTheme="minorEastAsia" w:cstheme="minorEastAsia"/>
                    <w:sz w:val="28"/>
                    <w:szCs w:val="28"/>
                  </w:rPr>
                  <w:t xml:space="preserve">— </w:t>
                </w: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9</w:t>
                </w:r>
                <w:r>
                  <w:rPr>
                    <w:rFonts w:hint="eastAsia" w:asciiTheme="minorEastAsia" w:hAnsiTheme="minorEastAsia" w:cstheme="minorEastAsia"/>
                    <w:sz w:val="28"/>
                    <w:szCs w:val="28"/>
                  </w:rPr>
                  <w:fldChar w:fldCharType="end"/>
                </w:r>
                <w:r>
                  <w:rPr>
                    <w:rFonts w:hint="eastAsia" w:asciiTheme="minorEastAsia" w:hAnsiTheme="minorEastAsia" w:cstheme="minorEastAsia"/>
                    <w:sz w:val="28"/>
                    <w:szCs w:val="28"/>
                  </w:rPr>
                  <w:t xml:space="preserve"> —</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OTdjNGQ2ZjQxNjg0MzQ0MTQyMjQ3ZmNmYjYxZTllMzAifQ=="/>
  </w:docVars>
  <w:rsids>
    <w:rsidRoot w:val="3730510F"/>
    <w:rsid w:val="003D1891"/>
    <w:rsid w:val="006D4339"/>
    <w:rsid w:val="00732350"/>
    <w:rsid w:val="11465677"/>
    <w:rsid w:val="19EE120B"/>
    <w:rsid w:val="1DB609A1"/>
    <w:rsid w:val="1DC97EE6"/>
    <w:rsid w:val="20E64997"/>
    <w:rsid w:val="25C46699"/>
    <w:rsid w:val="27924A6D"/>
    <w:rsid w:val="295D729E"/>
    <w:rsid w:val="29E63518"/>
    <w:rsid w:val="2C827BE3"/>
    <w:rsid w:val="345D45F6"/>
    <w:rsid w:val="34C75F13"/>
    <w:rsid w:val="353115DE"/>
    <w:rsid w:val="3730510F"/>
    <w:rsid w:val="42980EEF"/>
    <w:rsid w:val="42D1175B"/>
    <w:rsid w:val="43DE6DD5"/>
    <w:rsid w:val="4ACD0D0B"/>
    <w:rsid w:val="4B6A35F4"/>
    <w:rsid w:val="4ED7257A"/>
    <w:rsid w:val="50315B4A"/>
    <w:rsid w:val="53040FA1"/>
    <w:rsid w:val="5C384E7D"/>
    <w:rsid w:val="5D436FB4"/>
    <w:rsid w:val="6451149D"/>
    <w:rsid w:val="67B35637"/>
    <w:rsid w:val="6B334278"/>
    <w:rsid w:val="6E4C770B"/>
    <w:rsid w:val="77A80CB1"/>
    <w:rsid w:val="7AAE47C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7">
    <w:name w:val="Default Paragraph Font"/>
    <w:autoRedefine/>
    <w:semiHidden/>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3">
    <w:name w:val="footer"/>
    <w:basedOn w:val="1"/>
    <w:autoRedefine/>
    <w:qFormat/>
    <w:uiPriority w:val="0"/>
    <w:pPr>
      <w:tabs>
        <w:tab w:val="center" w:pos="4153"/>
        <w:tab w:val="right" w:pos="8306"/>
      </w:tabs>
      <w:snapToGrid w:val="0"/>
      <w:jc w:val="left"/>
    </w:pPr>
    <w:rPr>
      <w:sz w:val="18"/>
    </w:rPr>
  </w:style>
  <w:style w:type="paragraph" w:styleId="4">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autoRedefine/>
    <w:qFormat/>
    <w:uiPriority w:val="0"/>
    <w:pPr>
      <w:spacing w:beforeAutospacing="1" w:afterAutospacing="1"/>
      <w:jc w:val="left"/>
    </w:pPr>
    <w:rPr>
      <w:rFonts w:cs="Times New Roman"/>
      <w:kern w:val="0"/>
      <w:sz w:val="24"/>
    </w:rPr>
  </w:style>
  <w:style w:type="character" w:styleId="8">
    <w:name w:val="Strong"/>
    <w:basedOn w:val="7"/>
    <w:autoRedefine/>
    <w:qFormat/>
    <w:uiPriority w:val="0"/>
    <w:rPr>
      <w:b/>
    </w:rPr>
  </w:style>
  <w:style w:type="character" w:styleId="9">
    <w:name w:val="FollowedHyperlink"/>
    <w:basedOn w:val="7"/>
    <w:autoRedefine/>
    <w:qFormat/>
    <w:uiPriority w:val="0"/>
    <w:rPr>
      <w:color w:val="800080"/>
      <w:u w:val="single"/>
    </w:rPr>
  </w:style>
  <w:style w:type="character" w:styleId="10">
    <w:name w:val="Hyperlink"/>
    <w:basedOn w:val="7"/>
    <w:autoRedefine/>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3587</Words>
  <Characters>3751</Characters>
  <Lines>29</Lines>
  <Paragraphs>8</Paragraphs>
  <TotalTime>1187</TotalTime>
  <ScaleCrop>false</ScaleCrop>
  <LinksUpToDate>false</LinksUpToDate>
  <CharactersWithSpaces>3762</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2023-01-14T06:29:00Z</dcterms:created>
  <dc:creator>Administrator</dc:creator>
  <cp:lastModifiedBy>Administrator</cp:lastModifiedBy>
  <cp:lastPrinted>2024-02-02T03:11:00Z</cp:lastPrinted>
  <dcterms:modified xsi:type="dcterms:W3CDTF">2024-02-20T00:56:32Z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4A2AD383759D448B82EA382DCC3E974A_13</vt:lpwstr>
  </property>
</Properties>
</file>